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E52" w:rsidRPr="009A2FCA" w:rsidRDefault="00BE2E52" w:rsidP="009A2FCA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u w:val="single"/>
        </w:rPr>
      </w:pPr>
      <w:r w:rsidRPr="009A2FCA">
        <w:rPr>
          <w:rFonts w:ascii="Times New Roman" w:hAnsi="Times New Roman" w:cs="Times New Roman"/>
          <w:b/>
          <w:bCs/>
          <w:caps/>
          <w:u w:val="single"/>
        </w:rPr>
        <w:t>5. VÝVOJ jerů a nosovek ve slovanských jazycích</w:t>
      </w:r>
    </w:p>
    <w:p w:rsidR="00BE2E52" w:rsidRPr="009A2FCA" w:rsidRDefault="00BE2E52" w:rsidP="009A2FCA">
      <w:pPr>
        <w:pStyle w:val="Nadpis1"/>
        <w:spacing w:before="0" w:line="240" w:lineRule="auto"/>
        <w:jc w:val="both"/>
        <w:rPr>
          <w:rFonts w:ascii="Times New Roman" w:hAnsi="Times New Roman" w:cs="Times New Roman"/>
          <w:color w:val="auto"/>
          <w:sz w:val="22"/>
          <w:szCs w:val="22"/>
          <w:u w:val="single"/>
        </w:rPr>
      </w:pPr>
      <w:r w:rsidRPr="009A2FCA">
        <w:rPr>
          <w:rFonts w:ascii="Times New Roman" w:hAnsi="Times New Roman" w:cs="Times New Roman"/>
          <w:color w:val="auto"/>
          <w:sz w:val="22"/>
          <w:szCs w:val="22"/>
          <w:u w:val="single"/>
        </w:rPr>
        <w:t>Vývoj nosovek</w:t>
      </w:r>
    </w:p>
    <w:p w:rsidR="00BE2E52" w:rsidRPr="009A2FCA" w:rsidRDefault="00BE2E52" w:rsidP="009A2FCA">
      <w:pPr>
        <w:pStyle w:val="Odstavecseseznamem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A2FCA">
        <w:rPr>
          <w:rFonts w:ascii="Times New Roman" w:hAnsi="Times New Roman" w:cs="Times New Roman"/>
        </w:rPr>
        <w:t xml:space="preserve">S výjimkou staroslověnštiny se v žádném slovanském jazyce nosovky </w:t>
      </w:r>
      <w:r w:rsidRPr="009A2FCA">
        <w:rPr>
          <w:rFonts w:ascii="Times New Roman" w:hAnsi="Times New Roman" w:cs="Times New Roman"/>
          <w:u w:val="single"/>
        </w:rPr>
        <w:t>nedochovaly</w:t>
      </w:r>
      <w:r w:rsidRPr="009A2FCA">
        <w:rPr>
          <w:rFonts w:ascii="Times New Roman" w:hAnsi="Times New Roman" w:cs="Times New Roman"/>
        </w:rPr>
        <w:t xml:space="preserve"> na </w:t>
      </w:r>
      <w:r w:rsidRPr="009A2FCA">
        <w:rPr>
          <w:rFonts w:ascii="Times New Roman" w:hAnsi="Times New Roman" w:cs="Times New Roman"/>
          <w:u w:val="single"/>
        </w:rPr>
        <w:t>původních místech v původní podobě.</w:t>
      </w:r>
      <w:r w:rsidRPr="009A2FCA">
        <w:rPr>
          <w:rFonts w:ascii="Times New Roman" w:hAnsi="Times New Roman" w:cs="Times New Roman"/>
        </w:rPr>
        <w:t xml:space="preserve"> </w:t>
      </w:r>
    </w:p>
    <w:p w:rsidR="00BE2E52" w:rsidRPr="009A2FCA" w:rsidRDefault="00BE2E52" w:rsidP="009A2FCA">
      <w:pPr>
        <w:pStyle w:val="Odstavecseseznamem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A2FCA">
        <w:rPr>
          <w:rFonts w:ascii="Times New Roman" w:hAnsi="Times New Roman" w:cs="Times New Roman"/>
        </w:rPr>
        <w:t>Změna proběhla od 2. poloviny 10. století, v 11. století už se nosovky neobjevovaly.</w:t>
      </w:r>
    </w:p>
    <w:p w:rsidR="00BE2E52" w:rsidRPr="009A2FCA" w:rsidRDefault="00BE2E52" w:rsidP="009A2FCA">
      <w:pPr>
        <w:pStyle w:val="Odstavecseseznamem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A2FCA">
        <w:rPr>
          <w:rFonts w:ascii="Times New Roman" w:hAnsi="Times New Roman" w:cs="Times New Roman"/>
        </w:rPr>
        <w:t>Jako nosové samohlásky se v </w:t>
      </w:r>
      <w:r w:rsidRPr="009A2FCA">
        <w:rPr>
          <w:rFonts w:ascii="Times New Roman" w:hAnsi="Times New Roman" w:cs="Times New Roman"/>
          <w:u w:val="single"/>
        </w:rPr>
        <w:t>pozměněné podobě</w:t>
      </w:r>
      <w:r w:rsidRPr="009A2FCA">
        <w:rPr>
          <w:rFonts w:ascii="Times New Roman" w:hAnsi="Times New Roman" w:cs="Times New Roman"/>
        </w:rPr>
        <w:t xml:space="preserve"> zachovaly v</w:t>
      </w:r>
      <w:r w:rsidRPr="009A2FCA">
        <w:rPr>
          <w:rFonts w:ascii="Times New Roman" w:hAnsi="Times New Roman" w:cs="Times New Roman"/>
          <w:b/>
        </w:rPr>
        <w:t> polštině</w:t>
      </w:r>
      <w:r w:rsidRPr="009A2FCA">
        <w:rPr>
          <w:rFonts w:ascii="Times New Roman" w:hAnsi="Times New Roman" w:cs="Times New Roman"/>
        </w:rPr>
        <w:t xml:space="preserve"> a v</w:t>
      </w:r>
      <w:r w:rsidRPr="009A2FCA">
        <w:rPr>
          <w:rFonts w:ascii="Times New Roman" w:hAnsi="Times New Roman" w:cs="Times New Roman"/>
          <w:b/>
        </w:rPr>
        <w:t> polabštině</w:t>
      </w:r>
      <w:r w:rsidRPr="009A2FCA">
        <w:rPr>
          <w:rFonts w:ascii="Times New Roman" w:hAnsi="Times New Roman" w:cs="Times New Roman"/>
        </w:rPr>
        <w:t>.</w:t>
      </w:r>
    </w:p>
    <w:p w:rsidR="00BE2E52" w:rsidRPr="009A2FCA" w:rsidRDefault="00BE2E52" w:rsidP="009A2FCA">
      <w:pPr>
        <w:pStyle w:val="Odstavecseseznamem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A2FCA">
        <w:rPr>
          <w:rFonts w:ascii="Times New Roman" w:hAnsi="Times New Roman" w:cs="Times New Roman"/>
        </w:rPr>
        <w:t xml:space="preserve">Na území, kde se nosovky realizovaly jako nízké hlásky (tj. v polštině, některých slovinských dialektech, makedonštině a bulharštině), se držely déle. Tam, kde se vyslovovaly různě, byl zánik rychlejší. </w:t>
      </w:r>
    </w:p>
    <w:p w:rsidR="00BE2E52" w:rsidRPr="009A2FCA" w:rsidRDefault="00BE2E52" w:rsidP="009A2FCA">
      <w:pPr>
        <w:pStyle w:val="Odstavecseseznamem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A2FCA">
        <w:rPr>
          <w:rFonts w:ascii="Times New Roman" w:hAnsi="Times New Roman" w:cs="Times New Roman"/>
        </w:rPr>
        <w:t xml:space="preserve">V různých nářečích slovanských jazyků je pestrost střídnic ještě větší. 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64"/>
        <w:gridCol w:w="3596"/>
        <w:gridCol w:w="3434"/>
      </w:tblGrid>
      <w:tr w:rsidR="00BE2E52" w:rsidRPr="009A2FCA" w:rsidTr="009A2FCA">
        <w:trPr>
          <w:trHeight w:val="199"/>
        </w:trPr>
        <w:tc>
          <w:tcPr>
            <w:tcW w:w="1298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2E52" w:rsidRPr="009A2FCA" w:rsidRDefault="00BE2E52" w:rsidP="009A2F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A2FCA">
              <w:rPr>
                <w:rFonts w:ascii="Times New Roman" w:hAnsi="Times New Roman" w:cs="Times New Roman"/>
                <w:color w:val="000000"/>
              </w:rPr>
              <w:t>Jazyky</w:t>
            </w:r>
          </w:p>
        </w:tc>
        <w:tc>
          <w:tcPr>
            <w:tcW w:w="3702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2E52" w:rsidRPr="009A2FCA" w:rsidRDefault="00BE2E52" w:rsidP="009A2FC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A2FCA">
              <w:rPr>
                <w:rFonts w:ascii="Times New Roman" w:hAnsi="Times New Roman" w:cs="Times New Roman"/>
                <w:color w:val="000000"/>
              </w:rPr>
              <w:t>Nosovky</w:t>
            </w:r>
          </w:p>
        </w:tc>
      </w:tr>
      <w:tr w:rsidR="00BE2E52" w:rsidRPr="009A2FCA" w:rsidTr="009A2FCA">
        <w:trPr>
          <w:trHeight w:val="76"/>
        </w:trPr>
        <w:tc>
          <w:tcPr>
            <w:tcW w:w="1298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2E52" w:rsidRPr="009A2FCA" w:rsidRDefault="00BE2E52" w:rsidP="009A2F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2E52" w:rsidRPr="009A2FCA" w:rsidRDefault="00BE2E52" w:rsidP="009A2FC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A2FCA">
              <w:rPr>
                <w:rFonts w:ascii="Times New Roman" w:hAnsi="Times New Roman" w:cs="Times New Roman"/>
                <w:b/>
                <w:bCs/>
                <w:color w:val="000000"/>
              </w:rPr>
              <w:t>ę</w:t>
            </w:r>
          </w:p>
        </w:tc>
        <w:tc>
          <w:tcPr>
            <w:tcW w:w="1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2E52" w:rsidRPr="009A2FCA" w:rsidRDefault="00BE2E52" w:rsidP="009A2FC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A2FCA">
              <w:rPr>
                <w:rFonts w:ascii="Times New Roman" w:hAnsi="Times New Roman" w:cs="Times New Roman"/>
                <w:b/>
                <w:bCs/>
                <w:color w:val="000000"/>
              </w:rPr>
              <w:t>ọ</w:t>
            </w:r>
          </w:p>
        </w:tc>
      </w:tr>
      <w:tr w:rsidR="00BE2E52" w:rsidRPr="009A2FCA" w:rsidTr="009A2FCA">
        <w:trPr>
          <w:trHeight w:val="231"/>
        </w:trPr>
        <w:tc>
          <w:tcPr>
            <w:tcW w:w="1298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6EFCE"/>
            <w:noWrap/>
            <w:vAlign w:val="center"/>
          </w:tcPr>
          <w:p w:rsidR="00BE2E52" w:rsidRPr="009A2FCA" w:rsidRDefault="00BE2E52" w:rsidP="009A2FCA">
            <w:pPr>
              <w:tabs>
                <w:tab w:val="left" w:pos="567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A2FCA">
              <w:rPr>
                <w:rFonts w:ascii="Times New Roman" w:hAnsi="Times New Roman" w:cs="Times New Roman"/>
              </w:rPr>
              <w:t>Jazyky západoslovanské</w:t>
            </w:r>
          </w:p>
        </w:tc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000000" w:fill="C6EFCE"/>
            <w:noWrap/>
            <w:vAlign w:val="center"/>
          </w:tcPr>
          <w:p w:rsidR="00BE2E52" w:rsidRPr="009A2FCA" w:rsidRDefault="00BE2E52" w:rsidP="009A2FC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6100"/>
              </w:rPr>
            </w:pPr>
            <w:r w:rsidRPr="009A2FCA">
              <w:rPr>
                <w:rFonts w:ascii="Times New Roman" w:hAnsi="Times New Roman" w:cs="Times New Roman"/>
                <w:color w:val="006100"/>
              </w:rPr>
              <w:t> </w:t>
            </w:r>
          </w:p>
        </w:tc>
        <w:tc>
          <w:tcPr>
            <w:tcW w:w="1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</w:tcPr>
          <w:p w:rsidR="00BE2E52" w:rsidRPr="009A2FCA" w:rsidRDefault="00BE2E52" w:rsidP="009A2FC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6100"/>
              </w:rPr>
            </w:pPr>
            <w:r w:rsidRPr="009A2FCA">
              <w:rPr>
                <w:rFonts w:ascii="Times New Roman" w:hAnsi="Times New Roman" w:cs="Times New Roman"/>
                <w:color w:val="006100"/>
              </w:rPr>
              <w:t> </w:t>
            </w:r>
          </w:p>
        </w:tc>
      </w:tr>
      <w:tr w:rsidR="00BE2E52" w:rsidRPr="009A2FCA" w:rsidTr="009A2FCA">
        <w:trPr>
          <w:trHeight w:val="397"/>
        </w:trPr>
        <w:tc>
          <w:tcPr>
            <w:tcW w:w="129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2E52" w:rsidRPr="009A2FCA" w:rsidRDefault="00BE2E52" w:rsidP="009A2FCA">
            <w:pPr>
              <w:spacing w:after="0" w:line="240" w:lineRule="auto"/>
              <w:ind w:firstLineChars="200" w:firstLine="44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A2FCA">
              <w:rPr>
                <w:rFonts w:ascii="Times New Roman" w:hAnsi="Times New Roman" w:cs="Times New Roman"/>
                <w:color w:val="000000"/>
              </w:rPr>
              <w:t>Čeština</w:t>
            </w:r>
          </w:p>
        </w:tc>
        <w:tc>
          <w:tcPr>
            <w:tcW w:w="1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2E52" w:rsidRPr="009A2FCA" w:rsidRDefault="00BE2E52" w:rsidP="009A2FCA">
            <w:pPr>
              <w:spacing w:after="0" w:line="240" w:lineRule="auto"/>
              <w:ind w:right="-124" w:firstLineChars="43" w:firstLine="95"/>
              <w:contextualSpacing/>
              <w:jc w:val="both"/>
              <w:rPr>
                <w:rFonts w:ascii="Times New Roman" w:hAnsi="Times New Roman" w:cs="Times New Roman"/>
              </w:rPr>
            </w:pPr>
            <w:r w:rsidRPr="009A2FCA">
              <w:rPr>
                <w:rFonts w:ascii="Times New Roman" w:hAnsi="Times New Roman" w:cs="Times New Roman"/>
                <w:b/>
              </w:rPr>
              <w:t>ě/e</w:t>
            </w:r>
            <w:r w:rsidRPr="009A2FCA">
              <w:rPr>
                <w:rFonts w:ascii="Times New Roman" w:hAnsi="Times New Roman" w:cs="Times New Roman"/>
              </w:rPr>
              <w:t xml:space="preserve"> – měkké a konec slov v krátké pozici </w:t>
            </w:r>
          </w:p>
          <w:p w:rsidR="00BE2E52" w:rsidRPr="009A2FCA" w:rsidRDefault="00BE2E52" w:rsidP="009A2FCA">
            <w:pPr>
              <w:spacing w:after="0" w:line="240" w:lineRule="auto"/>
              <w:ind w:firstLineChars="43" w:firstLine="95"/>
              <w:contextualSpacing/>
              <w:jc w:val="both"/>
              <w:rPr>
                <w:rFonts w:ascii="Times New Roman" w:hAnsi="Times New Roman" w:cs="Times New Roman"/>
              </w:rPr>
            </w:pPr>
            <w:r w:rsidRPr="009A2FCA">
              <w:rPr>
                <w:rFonts w:ascii="Times New Roman" w:hAnsi="Times New Roman" w:cs="Times New Roman"/>
                <w:b/>
              </w:rPr>
              <w:t>í</w:t>
            </w:r>
            <w:r w:rsidRPr="009A2FCA">
              <w:rPr>
                <w:rFonts w:ascii="Times New Roman" w:hAnsi="Times New Roman" w:cs="Times New Roman"/>
              </w:rPr>
              <w:t xml:space="preserve"> – měkké a konec slov v dlouhé pozici</w:t>
            </w:r>
          </w:p>
          <w:p w:rsidR="00BE2E52" w:rsidRPr="009A2FCA" w:rsidRDefault="00BE2E52" w:rsidP="009A2FCA">
            <w:pPr>
              <w:spacing w:after="0" w:line="240" w:lineRule="auto"/>
              <w:ind w:firstLineChars="43" w:firstLine="95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A2FCA">
              <w:rPr>
                <w:rFonts w:ascii="Times New Roman" w:hAnsi="Times New Roman" w:cs="Times New Roman"/>
                <w:b/>
              </w:rPr>
              <w:t xml:space="preserve">a – </w:t>
            </w:r>
            <w:r w:rsidRPr="009A2FCA">
              <w:rPr>
                <w:rFonts w:ascii="Times New Roman" w:hAnsi="Times New Roman" w:cs="Times New Roman"/>
              </w:rPr>
              <w:t>před tvrdou v krátké pozici</w:t>
            </w:r>
          </w:p>
          <w:p w:rsidR="00BE2E52" w:rsidRPr="009A2FCA" w:rsidRDefault="00BE2E52" w:rsidP="009A2FCA">
            <w:pPr>
              <w:spacing w:after="0" w:line="240" w:lineRule="auto"/>
              <w:ind w:firstLineChars="43" w:firstLine="95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A2FCA">
              <w:rPr>
                <w:rFonts w:ascii="Times New Roman" w:hAnsi="Times New Roman" w:cs="Times New Roman"/>
                <w:b/>
              </w:rPr>
              <w:t xml:space="preserve">á – </w:t>
            </w:r>
            <w:r w:rsidRPr="009A2FCA">
              <w:rPr>
                <w:rFonts w:ascii="Times New Roman" w:hAnsi="Times New Roman" w:cs="Times New Roman"/>
              </w:rPr>
              <w:t>před tvrdou v dlouhé pozici</w:t>
            </w:r>
            <w:r w:rsidRPr="009A2FCA">
              <w:rPr>
                <w:rStyle w:val="Znakapoznpodarou"/>
                <w:rFonts w:ascii="Times New Roman" w:hAnsi="Times New Roman" w:cs="Times New Roman"/>
              </w:rPr>
              <w:footnoteReference w:id="1"/>
            </w:r>
            <w:r w:rsidRPr="009A2FC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2E52" w:rsidRPr="009A2FCA" w:rsidRDefault="00BE2E52" w:rsidP="009A2FCA">
            <w:pPr>
              <w:spacing w:after="0" w:line="240" w:lineRule="auto"/>
              <w:ind w:firstLineChars="38" w:firstLine="84"/>
              <w:contextualSpacing/>
              <w:jc w:val="both"/>
              <w:rPr>
                <w:rFonts w:ascii="Times New Roman" w:hAnsi="Times New Roman" w:cs="Times New Roman"/>
              </w:rPr>
            </w:pPr>
            <w:r w:rsidRPr="009A2FCA">
              <w:rPr>
                <w:rFonts w:ascii="Times New Roman" w:hAnsi="Times New Roman" w:cs="Times New Roman"/>
                <w:b/>
              </w:rPr>
              <w:t>u</w:t>
            </w:r>
            <w:r w:rsidRPr="009A2FCA">
              <w:rPr>
                <w:rFonts w:ascii="Times New Roman" w:hAnsi="Times New Roman" w:cs="Times New Roman"/>
              </w:rPr>
              <w:t xml:space="preserve"> – po tvrdých v krátké pozici</w:t>
            </w:r>
          </w:p>
          <w:p w:rsidR="00BE2E52" w:rsidRPr="009A2FCA" w:rsidRDefault="00BE2E52" w:rsidP="009A2FCA">
            <w:pPr>
              <w:spacing w:after="0" w:line="240" w:lineRule="auto"/>
              <w:ind w:firstLineChars="38" w:firstLine="84"/>
              <w:contextualSpacing/>
              <w:jc w:val="both"/>
              <w:rPr>
                <w:rFonts w:ascii="Times New Roman" w:hAnsi="Times New Roman" w:cs="Times New Roman"/>
              </w:rPr>
            </w:pPr>
            <w:r w:rsidRPr="009A2FCA">
              <w:rPr>
                <w:rFonts w:ascii="Times New Roman" w:hAnsi="Times New Roman" w:cs="Times New Roman"/>
                <w:b/>
              </w:rPr>
              <w:t>ú</w:t>
            </w:r>
            <w:r w:rsidRPr="009A2FCA">
              <w:rPr>
                <w:rFonts w:ascii="Times New Roman" w:hAnsi="Times New Roman" w:cs="Times New Roman"/>
              </w:rPr>
              <w:t xml:space="preserve"> – dlouhý počátek slova</w:t>
            </w:r>
          </w:p>
          <w:p w:rsidR="00BE2E52" w:rsidRPr="009A2FCA" w:rsidRDefault="00BE2E52" w:rsidP="009A2FCA">
            <w:pPr>
              <w:spacing w:after="0" w:line="240" w:lineRule="auto"/>
              <w:ind w:firstLineChars="38" w:firstLine="84"/>
              <w:contextualSpacing/>
              <w:jc w:val="both"/>
              <w:rPr>
                <w:rFonts w:ascii="Times New Roman" w:hAnsi="Times New Roman" w:cs="Times New Roman"/>
              </w:rPr>
            </w:pPr>
            <w:r w:rsidRPr="009A2FCA">
              <w:rPr>
                <w:rFonts w:ascii="Times New Roman" w:hAnsi="Times New Roman" w:cs="Times New Roman"/>
                <w:b/>
              </w:rPr>
              <w:t>ou</w:t>
            </w:r>
            <w:r w:rsidRPr="009A2FCA">
              <w:rPr>
                <w:rFonts w:ascii="Times New Roman" w:hAnsi="Times New Roman" w:cs="Times New Roman"/>
              </w:rPr>
              <w:t xml:space="preserve"> – dlouhá pozice</w:t>
            </w:r>
          </w:p>
          <w:p w:rsidR="00BE2E52" w:rsidRPr="009A2FCA" w:rsidRDefault="00BE2E52" w:rsidP="009A2FCA">
            <w:pPr>
              <w:spacing w:after="0" w:line="240" w:lineRule="auto"/>
              <w:ind w:firstLineChars="38" w:firstLine="84"/>
              <w:contextualSpacing/>
              <w:jc w:val="both"/>
              <w:rPr>
                <w:rFonts w:ascii="Times New Roman" w:hAnsi="Times New Roman" w:cs="Times New Roman"/>
              </w:rPr>
            </w:pPr>
            <w:r w:rsidRPr="009A2FCA">
              <w:rPr>
                <w:rFonts w:ascii="Times New Roman" w:hAnsi="Times New Roman" w:cs="Times New Roman"/>
                <w:b/>
              </w:rPr>
              <w:t>i/í</w:t>
            </w:r>
            <w:r w:rsidRPr="009A2FCA">
              <w:rPr>
                <w:rFonts w:ascii="Times New Roman" w:hAnsi="Times New Roman" w:cs="Times New Roman"/>
              </w:rPr>
              <w:t xml:space="preserve"> – po měkkých se přehlasovala v i/í</w:t>
            </w:r>
          </w:p>
        </w:tc>
      </w:tr>
      <w:tr w:rsidR="00BE2E52" w:rsidRPr="009A2FCA" w:rsidTr="009A2FCA">
        <w:trPr>
          <w:trHeight w:val="397"/>
        </w:trPr>
        <w:tc>
          <w:tcPr>
            <w:tcW w:w="129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2E52" w:rsidRPr="009A2FCA" w:rsidRDefault="00BE2E52" w:rsidP="009A2FCA">
            <w:pPr>
              <w:spacing w:after="0" w:line="240" w:lineRule="auto"/>
              <w:ind w:firstLineChars="200" w:firstLine="44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A2FCA">
              <w:rPr>
                <w:rFonts w:ascii="Times New Roman" w:hAnsi="Times New Roman" w:cs="Times New Roman"/>
                <w:color w:val="000000"/>
              </w:rPr>
              <w:t>Slovenština</w:t>
            </w:r>
          </w:p>
        </w:tc>
        <w:tc>
          <w:tcPr>
            <w:tcW w:w="1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2E52" w:rsidRPr="009A2FCA" w:rsidRDefault="00BE2E52" w:rsidP="009A2FCA">
            <w:pPr>
              <w:spacing w:after="0" w:line="240" w:lineRule="auto"/>
              <w:ind w:firstLineChars="43" w:firstLine="95"/>
              <w:contextualSpacing/>
              <w:jc w:val="both"/>
              <w:rPr>
                <w:rFonts w:ascii="Times New Roman" w:hAnsi="Times New Roman" w:cs="Times New Roman"/>
              </w:rPr>
            </w:pPr>
            <w:r w:rsidRPr="009A2FCA">
              <w:rPr>
                <w:rFonts w:ascii="Times New Roman" w:hAnsi="Times New Roman" w:cs="Times New Roman"/>
                <w:b/>
              </w:rPr>
              <w:t xml:space="preserve">ä </w:t>
            </w:r>
            <w:r w:rsidRPr="009A2FCA">
              <w:rPr>
                <w:rFonts w:ascii="Times New Roman" w:hAnsi="Times New Roman" w:cs="Times New Roman"/>
              </w:rPr>
              <w:t>– krátká pozice po retnicích</w:t>
            </w:r>
          </w:p>
          <w:p w:rsidR="00BE2E52" w:rsidRPr="009A2FCA" w:rsidRDefault="00BE2E52" w:rsidP="009A2FCA">
            <w:pPr>
              <w:spacing w:after="0" w:line="240" w:lineRule="auto"/>
              <w:ind w:firstLineChars="43" w:firstLine="95"/>
              <w:contextualSpacing/>
              <w:jc w:val="both"/>
              <w:rPr>
                <w:rFonts w:ascii="Times New Roman" w:hAnsi="Times New Roman" w:cs="Times New Roman"/>
              </w:rPr>
            </w:pPr>
            <w:r w:rsidRPr="009A2FCA">
              <w:rPr>
                <w:rFonts w:ascii="Times New Roman" w:hAnsi="Times New Roman" w:cs="Times New Roman"/>
                <w:b/>
              </w:rPr>
              <w:t>a</w:t>
            </w:r>
            <w:r w:rsidRPr="009A2FCA">
              <w:rPr>
                <w:rFonts w:ascii="Times New Roman" w:hAnsi="Times New Roman" w:cs="Times New Roman"/>
              </w:rPr>
              <w:t xml:space="preserve"> – ostatní krátká pozice</w:t>
            </w:r>
          </w:p>
          <w:p w:rsidR="00BE2E52" w:rsidRPr="009A2FCA" w:rsidRDefault="00BE2E52" w:rsidP="009A2FCA">
            <w:pPr>
              <w:spacing w:after="0" w:line="240" w:lineRule="auto"/>
              <w:ind w:firstLineChars="43" w:firstLine="95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A2FCA">
              <w:rPr>
                <w:rFonts w:ascii="Times New Roman" w:hAnsi="Times New Roman" w:cs="Times New Roman"/>
                <w:b/>
              </w:rPr>
              <w:t>ia</w:t>
            </w:r>
            <w:proofErr w:type="spellEnd"/>
            <w:r w:rsidRPr="009A2FCA">
              <w:rPr>
                <w:rFonts w:ascii="Times New Roman" w:hAnsi="Times New Roman" w:cs="Times New Roman"/>
                <w:b/>
              </w:rPr>
              <w:t xml:space="preserve"> </w:t>
            </w:r>
            <w:r w:rsidRPr="009A2FCA">
              <w:rPr>
                <w:rFonts w:ascii="Times New Roman" w:hAnsi="Times New Roman" w:cs="Times New Roman"/>
              </w:rPr>
              <w:t>– ostatní dlouhá pozice</w:t>
            </w:r>
          </w:p>
        </w:tc>
        <w:tc>
          <w:tcPr>
            <w:tcW w:w="1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2E52" w:rsidRPr="009A2FCA" w:rsidRDefault="00BE2E52" w:rsidP="009A2FCA">
            <w:pPr>
              <w:spacing w:after="0" w:line="240" w:lineRule="auto"/>
              <w:ind w:firstLineChars="38" w:firstLine="84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A2FCA">
              <w:rPr>
                <w:rFonts w:ascii="Times New Roman" w:hAnsi="Times New Roman" w:cs="Times New Roman"/>
                <w:b/>
              </w:rPr>
              <w:t>u/ú</w:t>
            </w:r>
          </w:p>
        </w:tc>
      </w:tr>
      <w:tr w:rsidR="00BE2E52" w:rsidRPr="009A2FCA" w:rsidTr="009A2FCA">
        <w:trPr>
          <w:trHeight w:val="397"/>
        </w:trPr>
        <w:tc>
          <w:tcPr>
            <w:tcW w:w="129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2E52" w:rsidRPr="009A2FCA" w:rsidRDefault="00BE2E52" w:rsidP="009A2FCA">
            <w:pPr>
              <w:spacing w:after="0" w:line="240" w:lineRule="auto"/>
              <w:ind w:firstLineChars="200" w:firstLine="44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A2FCA">
              <w:rPr>
                <w:rFonts w:ascii="Times New Roman" w:hAnsi="Times New Roman" w:cs="Times New Roman"/>
                <w:color w:val="000000"/>
              </w:rPr>
              <w:t>Polština</w:t>
            </w:r>
          </w:p>
        </w:tc>
        <w:tc>
          <w:tcPr>
            <w:tcW w:w="1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2E52" w:rsidRPr="009A2FCA" w:rsidRDefault="00BE2E52" w:rsidP="009A2FCA">
            <w:pPr>
              <w:spacing w:after="0" w:line="240" w:lineRule="auto"/>
              <w:ind w:firstLineChars="43" w:firstLine="95"/>
              <w:contextualSpacing/>
              <w:jc w:val="both"/>
              <w:rPr>
                <w:rFonts w:ascii="Times New Roman" w:hAnsi="Times New Roman" w:cs="Times New Roman"/>
              </w:rPr>
            </w:pPr>
            <w:r w:rsidRPr="009A2FCA">
              <w:rPr>
                <w:rFonts w:ascii="Times New Roman" w:hAnsi="Times New Roman" w:cs="Times New Roman"/>
                <w:b/>
              </w:rPr>
              <w:t>ą</w:t>
            </w:r>
            <w:r w:rsidRPr="009A2FCA">
              <w:rPr>
                <w:rFonts w:ascii="Times New Roman" w:hAnsi="Times New Roman" w:cs="Times New Roman"/>
              </w:rPr>
              <w:t xml:space="preserve"> [on] – dlouhá pozice</w:t>
            </w:r>
          </w:p>
          <w:p w:rsidR="00BE2E52" w:rsidRPr="009A2FCA" w:rsidRDefault="00BE2E52" w:rsidP="009A2FCA">
            <w:pPr>
              <w:spacing w:after="0" w:line="240" w:lineRule="auto"/>
              <w:ind w:firstLineChars="43" w:firstLine="95"/>
              <w:contextualSpacing/>
              <w:jc w:val="both"/>
              <w:rPr>
                <w:rFonts w:ascii="Times New Roman" w:hAnsi="Times New Roman" w:cs="Times New Roman"/>
              </w:rPr>
            </w:pPr>
            <w:r w:rsidRPr="009A2FCA">
              <w:rPr>
                <w:rFonts w:ascii="Times New Roman" w:hAnsi="Times New Roman" w:cs="Times New Roman"/>
                <w:b/>
              </w:rPr>
              <w:t>ę</w:t>
            </w:r>
            <w:r w:rsidRPr="009A2FCA">
              <w:rPr>
                <w:rFonts w:ascii="Times New Roman" w:hAnsi="Times New Roman" w:cs="Times New Roman"/>
              </w:rPr>
              <w:t xml:space="preserve"> – krátká pozice</w:t>
            </w:r>
          </w:p>
        </w:tc>
        <w:tc>
          <w:tcPr>
            <w:tcW w:w="1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2E52" w:rsidRPr="009A2FCA" w:rsidRDefault="00BE2E52" w:rsidP="009A2FCA">
            <w:pPr>
              <w:spacing w:after="0" w:line="240" w:lineRule="auto"/>
              <w:ind w:firstLineChars="38" w:firstLine="84"/>
              <w:contextualSpacing/>
              <w:jc w:val="both"/>
              <w:rPr>
                <w:rFonts w:ascii="Times New Roman" w:hAnsi="Times New Roman" w:cs="Times New Roman"/>
              </w:rPr>
            </w:pPr>
            <w:r w:rsidRPr="009A2FCA">
              <w:rPr>
                <w:rFonts w:ascii="Times New Roman" w:hAnsi="Times New Roman" w:cs="Times New Roman"/>
                <w:b/>
              </w:rPr>
              <w:t>ą [on]</w:t>
            </w:r>
            <w:r w:rsidRPr="009A2FCA">
              <w:rPr>
                <w:rFonts w:ascii="Times New Roman" w:hAnsi="Times New Roman" w:cs="Times New Roman"/>
              </w:rPr>
              <w:t xml:space="preserve"> – dlouhá pozice</w:t>
            </w:r>
          </w:p>
          <w:p w:rsidR="00BE2E52" w:rsidRPr="009A2FCA" w:rsidRDefault="00BE2E52" w:rsidP="009A2FCA">
            <w:pPr>
              <w:spacing w:after="0" w:line="240" w:lineRule="auto"/>
              <w:ind w:firstLineChars="38" w:firstLine="84"/>
              <w:contextualSpacing/>
              <w:jc w:val="both"/>
              <w:rPr>
                <w:rFonts w:ascii="Times New Roman" w:hAnsi="Times New Roman" w:cs="Times New Roman"/>
              </w:rPr>
            </w:pPr>
            <w:r w:rsidRPr="009A2FCA">
              <w:rPr>
                <w:rFonts w:ascii="Times New Roman" w:hAnsi="Times New Roman" w:cs="Times New Roman"/>
                <w:b/>
              </w:rPr>
              <w:t xml:space="preserve">ę </w:t>
            </w:r>
            <w:r w:rsidRPr="009A2FCA">
              <w:rPr>
                <w:rFonts w:ascii="Times New Roman" w:hAnsi="Times New Roman" w:cs="Times New Roman"/>
              </w:rPr>
              <w:t>– krátká pozice</w:t>
            </w:r>
          </w:p>
        </w:tc>
      </w:tr>
      <w:tr w:rsidR="00BE2E52" w:rsidRPr="009A2FCA" w:rsidTr="009A2FCA">
        <w:trPr>
          <w:trHeight w:val="397"/>
        </w:trPr>
        <w:tc>
          <w:tcPr>
            <w:tcW w:w="129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2E52" w:rsidRPr="009A2FCA" w:rsidRDefault="00BE2E52" w:rsidP="009A2FCA">
            <w:pPr>
              <w:spacing w:after="0" w:line="240" w:lineRule="auto"/>
              <w:ind w:firstLineChars="200" w:firstLine="44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A2FCA">
              <w:rPr>
                <w:rFonts w:ascii="Times New Roman" w:hAnsi="Times New Roman" w:cs="Times New Roman"/>
                <w:color w:val="000000"/>
              </w:rPr>
              <w:t>Horní lužická srbština</w:t>
            </w:r>
          </w:p>
        </w:tc>
        <w:tc>
          <w:tcPr>
            <w:tcW w:w="1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2E52" w:rsidRPr="009A2FCA" w:rsidRDefault="00BE2E52" w:rsidP="009A2FCA">
            <w:pPr>
              <w:spacing w:after="0" w:line="240" w:lineRule="auto"/>
              <w:ind w:firstLineChars="43" w:firstLine="95"/>
              <w:contextualSpacing/>
              <w:jc w:val="both"/>
              <w:rPr>
                <w:rFonts w:ascii="Times New Roman" w:hAnsi="Times New Roman" w:cs="Times New Roman"/>
              </w:rPr>
            </w:pPr>
            <w:r w:rsidRPr="009A2FCA">
              <w:rPr>
                <w:rFonts w:ascii="Times New Roman" w:hAnsi="Times New Roman" w:cs="Times New Roman"/>
                <w:b/>
              </w:rPr>
              <w:t>e</w:t>
            </w:r>
            <w:r w:rsidRPr="009A2FCA">
              <w:rPr>
                <w:rFonts w:ascii="Times New Roman" w:hAnsi="Times New Roman" w:cs="Times New Roman"/>
              </w:rPr>
              <w:t xml:space="preserve"> – před měkkými </w:t>
            </w:r>
          </w:p>
          <w:p w:rsidR="00BE2E52" w:rsidRPr="009A2FCA" w:rsidRDefault="00BE2E52" w:rsidP="009A2FCA">
            <w:pPr>
              <w:spacing w:after="0" w:line="240" w:lineRule="auto"/>
              <w:ind w:firstLineChars="43" w:firstLine="95"/>
              <w:contextualSpacing/>
              <w:jc w:val="both"/>
              <w:rPr>
                <w:rFonts w:ascii="Times New Roman" w:hAnsi="Times New Roman" w:cs="Times New Roman"/>
              </w:rPr>
            </w:pPr>
            <w:r w:rsidRPr="009A2FCA">
              <w:rPr>
                <w:rFonts w:ascii="Times New Roman" w:hAnsi="Times New Roman" w:cs="Times New Roman"/>
                <w:b/>
              </w:rPr>
              <w:t>o</w:t>
            </w:r>
            <w:r w:rsidRPr="009A2FCA">
              <w:rPr>
                <w:rFonts w:ascii="Times New Roman" w:hAnsi="Times New Roman" w:cs="Times New Roman"/>
              </w:rPr>
              <w:t xml:space="preserve"> – na konci slova</w:t>
            </w:r>
          </w:p>
          <w:p w:rsidR="00BE2E52" w:rsidRPr="009A2FCA" w:rsidRDefault="00BE2E52" w:rsidP="009A2FCA">
            <w:pPr>
              <w:spacing w:after="0" w:line="240" w:lineRule="auto"/>
              <w:ind w:firstLineChars="43" w:firstLine="95"/>
              <w:contextualSpacing/>
              <w:jc w:val="both"/>
              <w:rPr>
                <w:rFonts w:ascii="Times New Roman" w:hAnsi="Times New Roman" w:cs="Times New Roman"/>
              </w:rPr>
            </w:pPr>
            <w:r w:rsidRPr="009A2FCA">
              <w:rPr>
                <w:rFonts w:ascii="Times New Roman" w:hAnsi="Times New Roman" w:cs="Times New Roman"/>
                <w:b/>
              </w:rPr>
              <w:t>´a</w:t>
            </w:r>
            <w:r w:rsidRPr="009A2FCA">
              <w:rPr>
                <w:rFonts w:ascii="Times New Roman" w:hAnsi="Times New Roman" w:cs="Times New Roman"/>
              </w:rPr>
              <w:t xml:space="preserve"> – ostatní pozice</w:t>
            </w:r>
          </w:p>
        </w:tc>
        <w:tc>
          <w:tcPr>
            <w:tcW w:w="1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2E52" w:rsidRPr="009A2FCA" w:rsidRDefault="00BE2E52" w:rsidP="009A2FCA">
            <w:pPr>
              <w:spacing w:after="0" w:line="240" w:lineRule="auto"/>
              <w:ind w:firstLineChars="38" w:firstLine="84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A2FCA">
              <w:rPr>
                <w:rFonts w:ascii="Times New Roman" w:hAnsi="Times New Roman" w:cs="Times New Roman"/>
                <w:b/>
              </w:rPr>
              <w:t>u</w:t>
            </w:r>
          </w:p>
        </w:tc>
      </w:tr>
      <w:tr w:rsidR="00BE2E52" w:rsidRPr="009A2FCA" w:rsidTr="009A2FCA">
        <w:trPr>
          <w:trHeight w:val="230"/>
        </w:trPr>
        <w:tc>
          <w:tcPr>
            <w:tcW w:w="1298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2E52" w:rsidRPr="009A2FCA" w:rsidRDefault="00BE2E52" w:rsidP="009A2FCA">
            <w:pPr>
              <w:spacing w:after="0" w:line="240" w:lineRule="auto"/>
              <w:ind w:firstLineChars="200" w:firstLine="44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A2FCA">
              <w:rPr>
                <w:rFonts w:ascii="Times New Roman" w:hAnsi="Times New Roman" w:cs="Times New Roman"/>
                <w:color w:val="000000"/>
              </w:rPr>
              <w:t>Dolní lužická srbština</w:t>
            </w:r>
          </w:p>
        </w:tc>
        <w:tc>
          <w:tcPr>
            <w:tcW w:w="189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2E52" w:rsidRPr="009A2FCA" w:rsidRDefault="00BE2E52" w:rsidP="009A2FCA">
            <w:pPr>
              <w:spacing w:after="0" w:line="240" w:lineRule="auto"/>
              <w:ind w:firstLineChars="43" w:firstLine="95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A2FCA">
              <w:rPr>
                <w:rFonts w:ascii="Times New Roman" w:hAnsi="Times New Roman" w:cs="Times New Roman"/>
                <w:b/>
              </w:rPr>
              <w:t xml:space="preserve">ě/je/e </w:t>
            </w:r>
          </w:p>
        </w:tc>
        <w:tc>
          <w:tcPr>
            <w:tcW w:w="1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2E52" w:rsidRPr="009A2FCA" w:rsidRDefault="00BE2E52" w:rsidP="009A2FCA">
            <w:pPr>
              <w:spacing w:after="0" w:line="240" w:lineRule="auto"/>
              <w:ind w:firstLineChars="38" w:firstLine="84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A2FCA">
              <w:rPr>
                <w:rFonts w:ascii="Times New Roman" w:hAnsi="Times New Roman" w:cs="Times New Roman"/>
                <w:b/>
              </w:rPr>
              <w:t>u</w:t>
            </w:r>
          </w:p>
        </w:tc>
      </w:tr>
      <w:tr w:rsidR="00BE2E52" w:rsidRPr="009A2FCA" w:rsidTr="009A2FCA">
        <w:trPr>
          <w:trHeight w:val="317"/>
        </w:trPr>
        <w:tc>
          <w:tcPr>
            <w:tcW w:w="129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EB9C"/>
            <w:noWrap/>
            <w:vAlign w:val="bottom"/>
          </w:tcPr>
          <w:p w:rsidR="00BE2E52" w:rsidRPr="009A2FCA" w:rsidRDefault="00BE2E52" w:rsidP="009A2F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A2FCA">
              <w:rPr>
                <w:rFonts w:ascii="Times New Roman" w:hAnsi="Times New Roman" w:cs="Times New Roman"/>
              </w:rPr>
              <w:t>Jazyky jihoslovanské</w:t>
            </w:r>
          </w:p>
        </w:tc>
        <w:tc>
          <w:tcPr>
            <w:tcW w:w="18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EB9C"/>
            <w:noWrap/>
            <w:vAlign w:val="center"/>
          </w:tcPr>
          <w:p w:rsidR="00BE2E52" w:rsidRPr="009A2FCA" w:rsidRDefault="00BE2E52" w:rsidP="009A2FCA">
            <w:pPr>
              <w:spacing w:after="0" w:line="240" w:lineRule="auto"/>
              <w:ind w:firstLineChars="43" w:firstLine="95"/>
              <w:contextualSpacing/>
              <w:jc w:val="both"/>
              <w:rPr>
                <w:rFonts w:ascii="Times New Roman" w:hAnsi="Times New Roman" w:cs="Times New Roman"/>
              </w:rPr>
            </w:pPr>
            <w:r w:rsidRPr="009A2FC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</w:tcPr>
          <w:p w:rsidR="00BE2E52" w:rsidRPr="009A2FCA" w:rsidRDefault="00BE2E52" w:rsidP="009A2FCA">
            <w:pPr>
              <w:spacing w:after="0" w:line="240" w:lineRule="auto"/>
              <w:ind w:firstLineChars="38" w:firstLine="84"/>
              <w:contextualSpacing/>
              <w:jc w:val="both"/>
              <w:rPr>
                <w:rFonts w:ascii="Times New Roman" w:hAnsi="Times New Roman" w:cs="Times New Roman"/>
              </w:rPr>
            </w:pPr>
            <w:r w:rsidRPr="009A2FCA">
              <w:rPr>
                <w:rFonts w:ascii="Times New Roman" w:hAnsi="Times New Roman" w:cs="Times New Roman"/>
              </w:rPr>
              <w:t> </w:t>
            </w:r>
          </w:p>
        </w:tc>
      </w:tr>
      <w:tr w:rsidR="00BE2E52" w:rsidRPr="009A2FCA" w:rsidTr="009A2FCA">
        <w:trPr>
          <w:trHeight w:val="227"/>
        </w:trPr>
        <w:tc>
          <w:tcPr>
            <w:tcW w:w="129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2E52" w:rsidRPr="009A2FCA" w:rsidRDefault="00BE2E52" w:rsidP="009A2FCA">
            <w:pPr>
              <w:spacing w:after="0" w:line="240" w:lineRule="auto"/>
              <w:ind w:firstLineChars="200" w:firstLine="44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A2FCA">
              <w:rPr>
                <w:rFonts w:ascii="Times New Roman" w:hAnsi="Times New Roman" w:cs="Times New Roman"/>
                <w:color w:val="000000"/>
              </w:rPr>
              <w:t>Bulharština</w:t>
            </w:r>
          </w:p>
        </w:tc>
        <w:tc>
          <w:tcPr>
            <w:tcW w:w="1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2E52" w:rsidRPr="009A2FCA" w:rsidRDefault="00BE2E52" w:rsidP="009A2FCA">
            <w:pPr>
              <w:spacing w:after="0" w:line="240" w:lineRule="auto"/>
              <w:ind w:firstLineChars="43" w:firstLine="95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A2FCA">
              <w:rPr>
                <w:rFonts w:ascii="Times New Roman" w:hAnsi="Times New Roman" w:cs="Times New Roman"/>
                <w:b/>
              </w:rPr>
              <w:t>e</w:t>
            </w:r>
          </w:p>
        </w:tc>
        <w:tc>
          <w:tcPr>
            <w:tcW w:w="1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2E52" w:rsidRPr="009A2FCA" w:rsidRDefault="00BE2E52" w:rsidP="009A2FCA">
            <w:pPr>
              <w:spacing w:after="0" w:line="240" w:lineRule="auto"/>
              <w:ind w:firstLineChars="38" w:firstLine="84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A2FCA">
              <w:rPr>
                <w:rFonts w:ascii="Times New Roman" w:hAnsi="Times New Roman" w:cs="Times New Roman"/>
                <w:b/>
              </w:rPr>
              <w:t>ă</w:t>
            </w:r>
          </w:p>
        </w:tc>
      </w:tr>
      <w:tr w:rsidR="00BE2E52" w:rsidRPr="009A2FCA" w:rsidTr="009A2FCA">
        <w:trPr>
          <w:trHeight w:val="246"/>
        </w:trPr>
        <w:tc>
          <w:tcPr>
            <w:tcW w:w="129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2E52" w:rsidRPr="009A2FCA" w:rsidRDefault="00BE2E52" w:rsidP="009A2FCA">
            <w:pPr>
              <w:spacing w:after="0" w:line="240" w:lineRule="auto"/>
              <w:ind w:firstLineChars="200" w:firstLine="44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A2FCA">
              <w:rPr>
                <w:rFonts w:ascii="Times New Roman" w:hAnsi="Times New Roman" w:cs="Times New Roman"/>
                <w:color w:val="000000"/>
              </w:rPr>
              <w:t>Makedonština</w:t>
            </w:r>
          </w:p>
        </w:tc>
        <w:tc>
          <w:tcPr>
            <w:tcW w:w="1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2E52" w:rsidRPr="009A2FCA" w:rsidRDefault="00BE2E52" w:rsidP="009A2FCA">
            <w:pPr>
              <w:spacing w:after="0" w:line="240" w:lineRule="auto"/>
              <w:ind w:firstLineChars="43" w:firstLine="95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A2FCA">
              <w:rPr>
                <w:rFonts w:ascii="Times New Roman" w:hAnsi="Times New Roman" w:cs="Times New Roman"/>
                <w:b/>
              </w:rPr>
              <w:t xml:space="preserve">e  </w:t>
            </w:r>
          </w:p>
        </w:tc>
        <w:tc>
          <w:tcPr>
            <w:tcW w:w="1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2E52" w:rsidRPr="009A2FCA" w:rsidRDefault="00BE2E52" w:rsidP="009A2FCA">
            <w:pPr>
              <w:spacing w:after="0" w:line="240" w:lineRule="auto"/>
              <w:ind w:firstLineChars="38" w:firstLine="84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A2FCA">
              <w:rPr>
                <w:rFonts w:ascii="Times New Roman" w:hAnsi="Times New Roman" w:cs="Times New Roman"/>
                <w:b/>
              </w:rPr>
              <w:t>a</w:t>
            </w:r>
          </w:p>
        </w:tc>
      </w:tr>
      <w:tr w:rsidR="00BE2E52" w:rsidRPr="009A2FCA" w:rsidTr="009A2FCA">
        <w:trPr>
          <w:trHeight w:val="136"/>
        </w:trPr>
        <w:tc>
          <w:tcPr>
            <w:tcW w:w="129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2E52" w:rsidRPr="009A2FCA" w:rsidRDefault="00BE2E52" w:rsidP="009A2FCA">
            <w:pPr>
              <w:spacing w:after="0" w:line="240" w:lineRule="auto"/>
              <w:ind w:firstLineChars="200" w:firstLine="44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A2FCA">
              <w:rPr>
                <w:rFonts w:ascii="Times New Roman" w:hAnsi="Times New Roman" w:cs="Times New Roman"/>
                <w:color w:val="000000"/>
              </w:rPr>
              <w:t>Srbocharvátština</w:t>
            </w:r>
          </w:p>
        </w:tc>
        <w:tc>
          <w:tcPr>
            <w:tcW w:w="1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2E52" w:rsidRPr="009A2FCA" w:rsidRDefault="00BE2E52" w:rsidP="009A2FCA">
            <w:pPr>
              <w:spacing w:after="0" w:line="240" w:lineRule="auto"/>
              <w:ind w:firstLineChars="43" w:firstLine="95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A2FCA">
              <w:rPr>
                <w:rFonts w:ascii="Times New Roman" w:hAnsi="Times New Roman" w:cs="Times New Roman"/>
                <w:b/>
              </w:rPr>
              <w:t>e</w:t>
            </w:r>
          </w:p>
        </w:tc>
        <w:tc>
          <w:tcPr>
            <w:tcW w:w="1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2E52" w:rsidRPr="009A2FCA" w:rsidRDefault="00BE2E52" w:rsidP="009A2FCA">
            <w:pPr>
              <w:spacing w:after="0" w:line="240" w:lineRule="auto"/>
              <w:ind w:firstLineChars="38" w:firstLine="84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A2FCA">
              <w:rPr>
                <w:rFonts w:ascii="Times New Roman" w:hAnsi="Times New Roman" w:cs="Times New Roman"/>
                <w:b/>
              </w:rPr>
              <w:t>u</w:t>
            </w:r>
          </w:p>
        </w:tc>
      </w:tr>
      <w:tr w:rsidR="00BE2E52" w:rsidRPr="009A2FCA" w:rsidTr="009A2FCA">
        <w:trPr>
          <w:trHeight w:val="154"/>
        </w:trPr>
        <w:tc>
          <w:tcPr>
            <w:tcW w:w="1298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2E52" w:rsidRPr="009A2FCA" w:rsidRDefault="00BE2E52" w:rsidP="009A2FCA">
            <w:pPr>
              <w:spacing w:after="0" w:line="240" w:lineRule="auto"/>
              <w:ind w:firstLineChars="200" w:firstLine="44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A2FCA">
              <w:rPr>
                <w:rFonts w:ascii="Times New Roman" w:hAnsi="Times New Roman" w:cs="Times New Roman"/>
                <w:color w:val="000000"/>
              </w:rPr>
              <w:t>Slovinština</w:t>
            </w:r>
          </w:p>
        </w:tc>
        <w:tc>
          <w:tcPr>
            <w:tcW w:w="189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2E52" w:rsidRPr="009A2FCA" w:rsidRDefault="00BE2E52" w:rsidP="009A2FCA">
            <w:pPr>
              <w:spacing w:after="0" w:line="240" w:lineRule="auto"/>
              <w:ind w:firstLineChars="43" w:firstLine="95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A2FCA">
              <w:rPr>
                <w:rFonts w:ascii="Times New Roman" w:hAnsi="Times New Roman" w:cs="Times New Roman"/>
                <w:b/>
              </w:rPr>
              <w:t>e</w:t>
            </w:r>
          </w:p>
        </w:tc>
        <w:tc>
          <w:tcPr>
            <w:tcW w:w="1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2E52" w:rsidRPr="009A2FCA" w:rsidRDefault="00BE2E52" w:rsidP="009A2FCA">
            <w:pPr>
              <w:spacing w:after="0" w:line="240" w:lineRule="auto"/>
              <w:ind w:firstLineChars="38" w:firstLine="84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A2FCA">
              <w:rPr>
                <w:rFonts w:ascii="Times New Roman" w:hAnsi="Times New Roman" w:cs="Times New Roman"/>
                <w:b/>
              </w:rPr>
              <w:t>o</w:t>
            </w:r>
          </w:p>
        </w:tc>
      </w:tr>
      <w:tr w:rsidR="00BE2E52" w:rsidRPr="009A2FCA" w:rsidTr="009A2FCA">
        <w:trPr>
          <w:trHeight w:val="317"/>
        </w:trPr>
        <w:tc>
          <w:tcPr>
            <w:tcW w:w="129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C7CE"/>
            <w:noWrap/>
            <w:vAlign w:val="bottom"/>
          </w:tcPr>
          <w:p w:rsidR="00BE2E52" w:rsidRPr="009A2FCA" w:rsidRDefault="00BE2E52" w:rsidP="009A2F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A2FCA">
              <w:rPr>
                <w:rFonts w:ascii="Times New Roman" w:hAnsi="Times New Roman" w:cs="Times New Roman"/>
              </w:rPr>
              <w:t>Jazyky východoslovanské</w:t>
            </w:r>
          </w:p>
        </w:tc>
        <w:tc>
          <w:tcPr>
            <w:tcW w:w="18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C7CE"/>
            <w:noWrap/>
            <w:vAlign w:val="center"/>
          </w:tcPr>
          <w:p w:rsidR="00BE2E52" w:rsidRPr="009A2FCA" w:rsidRDefault="00BE2E52" w:rsidP="009A2FCA">
            <w:pPr>
              <w:spacing w:after="0" w:line="240" w:lineRule="auto"/>
              <w:ind w:firstLineChars="43" w:firstLine="95"/>
              <w:contextualSpacing/>
              <w:jc w:val="both"/>
              <w:rPr>
                <w:rFonts w:ascii="Times New Roman" w:hAnsi="Times New Roman" w:cs="Times New Roman"/>
              </w:rPr>
            </w:pPr>
            <w:r w:rsidRPr="009A2FC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</w:tcPr>
          <w:p w:rsidR="00BE2E52" w:rsidRPr="009A2FCA" w:rsidRDefault="00BE2E52" w:rsidP="009A2FCA">
            <w:pPr>
              <w:spacing w:after="0" w:line="240" w:lineRule="auto"/>
              <w:ind w:firstLineChars="38" w:firstLine="84"/>
              <w:contextualSpacing/>
              <w:jc w:val="both"/>
              <w:rPr>
                <w:rFonts w:ascii="Times New Roman" w:hAnsi="Times New Roman" w:cs="Times New Roman"/>
              </w:rPr>
            </w:pPr>
            <w:r w:rsidRPr="009A2FCA">
              <w:rPr>
                <w:rFonts w:ascii="Times New Roman" w:hAnsi="Times New Roman" w:cs="Times New Roman"/>
              </w:rPr>
              <w:t> </w:t>
            </w:r>
          </w:p>
        </w:tc>
      </w:tr>
      <w:tr w:rsidR="00BE2E52" w:rsidRPr="009A2FCA" w:rsidTr="009A2FCA">
        <w:trPr>
          <w:trHeight w:val="276"/>
        </w:trPr>
        <w:tc>
          <w:tcPr>
            <w:tcW w:w="129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2E52" w:rsidRPr="009A2FCA" w:rsidRDefault="00BE2E52" w:rsidP="009A2FCA">
            <w:pPr>
              <w:spacing w:after="0" w:line="240" w:lineRule="auto"/>
              <w:ind w:firstLineChars="200" w:firstLine="44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A2FCA">
              <w:rPr>
                <w:rFonts w:ascii="Times New Roman" w:hAnsi="Times New Roman" w:cs="Times New Roman"/>
                <w:color w:val="000000"/>
              </w:rPr>
              <w:t>Ruština</w:t>
            </w:r>
          </w:p>
        </w:tc>
        <w:tc>
          <w:tcPr>
            <w:tcW w:w="1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2E52" w:rsidRPr="009A2FCA" w:rsidRDefault="00BE2E52" w:rsidP="009A2FCA">
            <w:pPr>
              <w:spacing w:after="0" w:line="240" w:lineRule="auto"/>
              <w:ind w:firstLineChars="43" w:firstLine="95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A2FCA">
              <w:rPr>
                <w:rFonts w:ascii="Times New Roman" w:hAnsi="Times New Roman" w:cs="Times New Roman"/>
                <w:b/>
              </w:rPr>
              <w:t>a/</w:t>
            </w:r>
            <w:proofErr w:type="spellStart"/>
            <w:r w:rsidRPr="009A2FCA">
              <w:rPr>
                <w:rFonts w:ascii="Times New Roman" w:hAnsi="Times New Roman" w:cs="Times New Roman"/>
                <w:b/>
              </w:rPr>
              <w:t>ja</w:t>
            </w:r>
            <w:proofErr w:type="spellEnd"/>
          </w:p>
        </w:tc>
        <w:tc>
          <w:tcPr>
            <w:tcW w:w="1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2E52" w:rsidRPr="009A2FCA" w:rsidRDefault="00BE2E52" w:rsidP="009A2FCA">
            <w:pPr>
              <w:spacing w:after="0" w:line="240" w:lineRule="auto"/>
              <w:ind w:firstLineChars="38" w:firstLine="84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A2FCA">
              <w:rPr>
                <w:rFonts w:ascii="Times New Roman" w:hAnsi="Times New Roman" w:cs="Times New Roman"/>
                <w:b/>
              </w:rPr>
              <w:t>u</w:t>
            </w:r>
          </w:p>
        </w:tc>
      </w:tr>
      <w:tr w:rsidR="00BE2E52" w:rsidRPr="009A2FCA" w:rsidTr="009A2FCA">
        <w:trPr>
          <w:trHeight w:val="124"/>
        </w:trPr>
        <w:tc>
          <w:tcPr>
            <w:tcW w:w="129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2E52" w:rsidRPr="009A2FCA" w:rsidRDefault="00BE2E52" w:rsidP="009A2FCA">
            <w:pPr>
              <w:spacing w:after="0" w:line="240" w:lineRule="auto"/>
              <w:ind w:firstLineChars="200" w:firstLine="44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A2FCA">
              <w:rPr>
                <w:rFonts w:ascii="Times New Roman" w:hAnsi="Times New Roman" w:cs="Times New Roman"/>
                <w:color w:val="000000"/>
              </w:rPr>
              <w:t>Ukrajinština</w:t>
            </w:r>
          </w:p>
        </w:tc>
        <w:tc>
          <w:tcPr>
            <w:tcW w:w="1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2E52" w:rsidRPr="009A2FCA" w:rsidRDefault="00BE2E52" w:rsidP="009A2FCA">
            <w:pPr>
              <w:spacing w:after="0" w:line="240" w:lineRule="auto"/>
              <w:ind w:firstLineChars="43" w:firstLine="95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A2FCA">
              <w:rPr>
                <w:rFonts w:ascii="Times New Roman" w:hAnsi="Times New Roman" w:cs="Times New Roman"/>
                <w:b/>
              </w:rPr>
              <w:t>a/</w:t>
            </w:r>
            <w:proofErr w:type="spellStart"/>
            <w:r w:rsidRPr="009A2FCA">
              <w:rPr>
                <w:rFonts w:ascii="Times New Roman" w:hAnsi="Times New Roman" w:cs="Times New Roman"/>
                <w:b/>
              </w:rPr>
              <w:t>ja</w:t>
            </w:r>
            <w:proofErr w:type="spellEnd"/>
          </w:p>
        </w:tc>
        <w:tc>
          <w:tcPr>
            <w:tcW w:w="1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2E52" w:rsidRPr="009A2FCA" w:rsidRDefault="00BE2E52" w:rsidP="009A2FCA">
            <w:pPr>
              <w:spacing w:after="0" w:line="240" w:lineRule="auto"/>
              <w:ind w:firstLineChars="38" w:firstLine="84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A2FCA">
              <w:rPr>
                <w:rFonts w:ascii="Times New Roman" w:hAnsi="Times New Roman" w:cs="Times New Roman"/>
                <w:b/>
              </w:rPr>
              <w:t>u</w:t>
            </w:r>
          </w:p>
        </w:tc>
      </w:tr>
      <w:tr w:rsidR="00BE2E52" w:rsidRPr="009A2FCA" w:rsidTr="009A2FCA">
        <w:trPr>
          <w:trHeight w:val="70"/>
        </w:trPr>
        <w:tc>
          <w:tcPr>
            <w:tcW w:w="129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2E52" w:rsidRPr="009A2FCA" w:rsidRDefault="00BE2E52" w:rsidP="009A2FCA">
            <w:pPr>
              <w:spacing w:after="0" w:line="240" w:lineRule="auto"/>
              <w:ind w:firstLineChars="200" w:firstLine="44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A2FCA">
              <w:rPr>
                <w:rFonts w:ascii="Times New Roman" w:hAnsi="Times New Roman" w:cs="Times New Roman"/>
                <w:color w:val="000000"/>
              </w:rPr>
              <w:t>Běloruština</w:t>
            </w:r>
          </w:p>
        </w:tc>
        <w:tc>
          <w:tcPr>
            <w:tcW w:w="189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2E52" w:rsidRPr="009A2FCA" w:rsidRDefault="00BE2E52" w:rsidP="009A2FCA">
            <w:pPr>
              <w:spacing w:after="0" w:line="240" w:lineRule="auto"/>
              <w:ind w:firstLineChars="43" w:firstLine="95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A2FCA">
              <w:rPr>
                <w:rFonts w:ascii="Times New Roman" w:hAnsi="Times New Roman" w:cs="Times New Roman"/>
                <w:b/>
              </w:rPr>
              <w:t>a/</w:t>
            </w:r>
            <w:proofErr w:type="spellStart"/>
            <w:r w:rsidRPr="009A2FCA">
              <w:rPr>
                <w:rFonts w:ascii="Times New Roman" w:hAnsi="Times New Roman" w:cs="Times New Roman"/>
                <w:b/>
              </w:rPr>
              <w:t>ja</w:t>
            </w:r>
            <w:proofErr w:type="spellEnd"/>
          </w:p>
        </w:tc>
        <w:tc>
          <w:tcPr>
            <w:tcW w:w="180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2E52" w:rsidRPr="009A2FCA" w:rsidRDefault="00BE2E52" w:rsidP="009A2FCA">
            <w:pPr>
              <w:spacing w:after="0" w:line="240" w:lineRule="auto"/>
              <w:ind w:firstLineChars="38" w:firstLine="84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A2FCA">
              <w:rPr>
                <w:rFonts w:ascii="Times New Roman" w:hAnsi="Times New Roman" w:cs="Times New Roman"/>
                <w:b/>
              </w:rPr>
              <w:t>u</w:t>
            </w:r>
          </w:p>
        </w:tc>
      </w:tr>
    </w:tbl>
    <w:p w:rsidR="00BE2E52" w:rsidRPr="009A2FCA" w:rsidRDefault="00BE2E52" w:rsidP="009A2FCA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9A2FCA">
        <w:rPr>
          <w:rFonts w:ascii="Times New Roman" w:hAnsi="Times New Roman" w:cs="Times New Roman"/>
          <w:b/>
          <w:u w:val="single"/>
        </w:rPr>
        <w:t>Vývoj jerů</w:t>
      </w:r>
    </w:p>
    <w:p w:rsidR="00BE2E52" w:rsidRPr="009A2FCA" w:rsidRDefault="00BE2E52" w:rsidP="009A2FCA">
      <w:pPr>
        <w:pStyle w:val="Odstavecseseznamem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A2FCA">
        <w:rPr>
          <w:rFonts w:ascii="Times New Roman" w:hAnsi="Times New Roman" w:cs="Times New Roman"/>
        </w:rPr>
        <w:t xml:space="preserve">V důsledku krácení dlouhých samohlásek došlo k obnovení protikladu </w:t>
      </w:r>
      <w:proofErr w:type="gramStart"/>
      <w:r w:rsidRPr="009A2FCA">
        <w:rPr>
          <w:rFonts w:ascii="Times New Roman" w:hAnsi="Times New Roman" w:cs="Times New Roman"/>
        </w:rPr>
        <w:t>dlouhá</w:t>
      </w:r>
      <w:proofErr w:type="gramEnd"/>
      <w:r w:rsidRPr="009A2FCA">
        <w:rPr>
          <w:rFonts w:ascii="Times New Roman" w:hAnsi="Times New Roman" w:cs="Times New Roman"/>
        </w:rPr>
        <w:t>–</w:t>
      </w:r>
      <w:proofErr w:type="gramStart"/>
      <w:r w:rsidRPr="009A2FCA">
        <w:rPr>
          <w:rFonts w:ascii="Times New Roman" w:hAnsi="Times New Roman" w:cs="Times New Roman"/>
        </w:rPr>
        <w:t>krátká</w:t>
      </w:r>
      <w:proofErr w:type="gramEnd"/>
      <w:r w:rsidRPr="009A2FCA">
        <w:rPr>
          <w:rFonts w:ascii="Times New Roman" w:hAnsi="Times New Roman" w:cs="Times New Roman"/>
        </w:rPr>
        <w:t xml:space="preserve"> samohláska. </w:t>
      </w:r>
    </w:p>
    <w:p w:rsidR="00BE2E52" w:rsidRPr="009A2FCA" w:rsidRDefault="00BE2E52" w:rsidP="009A2FCA">
      <w:pPr>
        <w:pStyle w:val="Odstavecseseznamem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A2FCA">
        <w:rPr>
          <w:rFonts w:ascii="Times New Roman" w:hAnsi="Times New Roman" w:cs="Times New Roman"/>
        </w:rPr>
        <w:t xml:space="preserve">Jery (redukované praslovanské samohlásky) </w:t>
      </w:r>
      <w:r w:rsidRPr="009A2FCA">
        <w:rPr>
          <w:rFonts w:ascii="Times New Roman" w:hAnsi="Times New Roman" w:cs="Times New Roman"/>
          <w:u w:val="single"/>
        </w:rPr>
        <w:t>neměly k sobě odpovídající dlouhé samohlásky</w:t>
      </w:r>
      <w:r w:rsidRPr="009A2FCA">
        <w:rPr>
          <w:rFonts w:ascii="Times New Roman" w:hAnsi="Times New Roman" w:cs="Times New Roman"/>
        </w:rPr>
        <w:t>, dostaly se tak mimo korelaci, byly nadbytečné a postupně likvidovány.</w:t>
      </w:r>
    </w:p>
    <w:p w:rsidR="000A35E7" w:rsidRPr="009A2FCA" w:rsidRDefault="000A35E7" w:rsidP="009A2FCA">
      <w:pPr>
        <w:pStyle w:val="Odstavecseseznamem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A2FCA">
        <w:rPr>
          <w:rFonts w:ascii="Times New Roman" w:hAnsi="Times New Roman" w:cs="Times New Roman"/>
        </w:rPr>
        <w:t>Jedná se o poslední společný obecně slovanský jazykový proces – akt uzavírající praslovanskou epochu.</w:t>
      </w:r>
    </w:p>
    <w:p w:rsidR="00BE2E52" w:rsidRPr="009A2FCA" w:rsidRDefault="00BE2E52" w:rsidP="009A2FCA">
      <w:pPr>
        <w:pStyle w:val="Odstavecseseznamem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A2FCA">
        <w:rPr>
          <w:rFonts w:ascii="Times New Roman" w:hAnsi="Times New Roman" w:cs="Times New Roman"/>
        </w:rPr>
        <w:t xml:space="preserve">Změnu datujeme </w:t>
      </w:r>
      <w:r w:rsidRPr="009A2FCA">
        <w:rPr>
          <w:rFonts w:ascii="Times New Roman" w:hAnsi="Times New Roman" w:cs="Times New Roman"/>
          <w:u w:val="single"/>
        </w:rPr>
        <w:t>do 10. století</w:t>
      </w:r>
      <w:r w:rsidRPr="009A2FCA">
        <w:rPr>
          <w:rFonts w:ascii="Times New Roman" w:hAnsi="Times New Roman" w:cs="Times New Roman"/>
        </w:rPr>
        <w:t>, nastala krátce po kontrakci.</w:t>
      </w:r>
    </w:p>
    <w:p w:rsidR="00BE2E52" w:rsidRPr="009A2FCA" w:rsidRDefault="00BE2E52" w:rsidP="009A2FCA">
      <w:pPr>
        <w:pStyle w:val="Odstavecseseznamem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A2FCA">
        <w:rPr>
          <w:rFonts w:ascii="Times New Roman" w:hAnsi="Times New Roman" w:cs="Times New Roman"/>
        </w:rPr>
        <w:t xml:space="preserve">Zákonitost zániku a vokalizace jerů formuloval A. Havlík, proto mluvíme o </w:t>
      </w:r>
      <w:r w:rsidRPr="009A2FCA">
        <w:rPr>
          <w:rFonts w:ascii="Times New Roman" w:hAnsi="Times New Roman" w:cs="Times New Roman"/>
          <w:u w:val="single"/>
        </w:rPr>
        <w:t>Havlíkově pravidle</w:t>
      </w:r>
      <w:r w:rsidRPr="009A2FCA">
        <w:rPr>
          <w:rFonts w:ascii="Times New Roman" w:hAnsi="Times New Roman" w:cs="Times New Roman"/>
        </w:rPr>
        <w:t>.</w:t>
      </w:r>
    </w:p>
    <w:p w:rsidR="00BE2E52" w:rsidRPr="009A2FCA" w:rsidRDefault="00BE2E52" w:rsidP="009A2FCA">
      <w:pPr>
        <w:pStyle w:val="Odstavecseseznamem"/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A2FCA">
        <w:rPr>
          <w:rFonts w:ascii="Times New Roman" w:hAnsi="Times New Roman" w:cs="Times New Roman"/>
          <w:b/>
          <w:u w:val="single"/>
        </w:rPr>
        <w:t>Havlíkovo pravidlo</w:t>
      </w:r>
      <w:r w:rsidRPr="009A2FCA">
        <w:rPr>
          <w:rFonts w:ascii="Times New Roman" w:hAnsi="Times New Roman" w:cs="Times New Roman"/>
        </w:rPr>
        <w:t xml:space="preserve">: </w:t>
      </w:r>
    </w:p>
    <w:p w:rsidR="00BE2E52" w:rsidRPr="009A2FCA" w:rsidRDefault="00BE2E52" w:rsidP="009A2FCA">
      <w:pPr>
        <w:pStyle w:val="Odstavecseseznamem"/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A2FCA">
        <w:rPr>
          <w:rFonts w:ascii="Times New Roman" w:hAnsi="Times New Roman" w:cs="Times New Roman"/>
        </w:rPr>
        <w:lastRenderedPageBreak/>
        <w:t>V souvislé řadě sousedících slabik s jerovými hláskami, počítáno od konce slova:</w:t>
      </w:r>
    </w:p>
    <w:p w:rsidR="00BE2E52" w:rsidRPr="009A2FCA" w:rsidRDefault="00BE2E52" w:rsidP="009A2FCA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9A2FCA">
        <w:rPr>
          <w:rFonts w:ascii="Times New Roman" w:hAnsi="Times New Roman" w:cs="Times New Roman"/>
          <w:u w:val="single"/>
        </w:rPr>
        <w:t>liché (slabé) jery zanikaly</w:t>
      </w:r>
    </w:p>
    <w:p w:rsidR="00BE2E52" w:rsidRPr="009A2FCA" w:rsidRDefault="00BE2E52" w:rsidP="009A2FCA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A2FCA">
        <w:rPr>
          <w:rFonts w:ascii="Times New Roman" w:hAnsi="Times New Roman" w:cs="Times New Roman"/>
          <w:u w:val="single"/>
        </w:rPr>
        <w:t>sudé (silné) se vokalizovaly</w:t>
      </w:r>
      <w:r w:rsidRPr="009A2FCA">
        <w:rPr>
          <w:rFonts w:ascii="Times New Roman" w:hAnsi="Times New Roman" w:cs="Times New Roman"/>
        </w:rPr>
        <w:t xml:space="preserve"> – změnily se v jiné krátké samohlásky, v češtině na </w:t>
      </w:r>
      <w:r w:rsidRPr="009A2FCA">
        <w:rPr>
          <w:rFonts w:ascii="Times New Roman" w:hAnsi="Times New Roman" w:cs="Times New Roman"/>
          <w:b/>
        </w:rPr>
        <w:t>e</w:t>
      </w:r>
      <w:r w:rsidRPr="009A2FCA">
        <w:rPr>
          <w:rFonts w:ascii="Times New Roman" w:hAnsi="Times New Roman" w:cs="Times New Roman"/>
        </w:rPr>
        <w:t xml:space="preserve">. </w:t>
      </w:r>
    </w:p>
    <w:p w:rsidR="00BE2E52" w:rsidRPr="009A2FCA" w:rsidRDefault="00BE2E52" w:rsidP="009A2FCA">
      <w:pPr>
        <w:pStyle w:val="Odstavecseseznamem"/>
        <w:spacing w:after="0" w:line="240" w:lineRule="auto"/>
        <w:ind w:left="284"/>
        <w:jc w:val="both"/>
        <w:rPr>
          <w:rFonts w:ascii="Times New Roman" w:hAnsi="Times New Roman" w:cs="Times New Roman"/>
          <w:i/>
        </w:rPr>
      </w:pPr>
      <w:r w:rsidRPr="009A2FCA">
        <w:rPr>
          <w:rFonts w:ascii="Times New Roman" w:hAnsi="Times New Roman" w:cs="Times New Roman"/>
        </w:rPr>
        <w:t xml:space="preserve">Příklady: </w:t>
      </w:r>
      <w:r w:rsidRPr="009A2FCA">
        <w:rPr>
          <w:rFonts w:ascii="Times New Roman" w:hAnsi="Times New Roman" w:cs="Times New Roman"/>
        </w:rPr>
        <w:tab/>
      </w:r>
      <w:proofErr w:type="spellStart"/>
      <w:r w:rsidRPr="009A2FCA">
        <w:rPr>
          <w:rFonts w:ascii="Times New Roman" w:hAnsi="Times New Roman" w:cs="Times New Roman"/>
          <w:b/>
          <w:i/>
        </w:rPr>
        <w:t>p</w:t>
      </w:r>
      <w:r w:rsidRPr="009A2FCA">
        <w:rPr>
          <w:rFonts w:ascii="Times New Roman" w:hAnsi="Times New Roman" w:cs="Times New Roman"/>
          <w:b/>
          <w:i/>
          <w:color w:val="0070C0"/>
        </w:rPr>
        <w:t>ь</w:t>
      </w:r>
      <w:r w:rsidRPr="009A2FCA">
        <w:rPr>
          <w:rFonts w:ascii="Times New Roman" w:hAnsi="Times New Roman" w:cs="Times New Roman"/>
          <w:b/>
          <w:i/>
        </w:rPr>
        <w:t>s</w:t>
      </w:r>
      <w:r w:rsidRPr="009A2FCA">
        <w:rPr>
          <w:rFonts w:ascii="Times New Roman" w:hAnsi="Times New Roman" w:cs="Times New Roman"/>
          <w:b/>
          <w:i/>
          <w:color w:val="FF0000"/>
        </w:rPr>
        <w:t>ъ</w:t>
      </w:r>
      <w:proofErr w:type="spellEnd"/>
      <w:r w:rsidRPr="009A2FCA">
        <w:rPr>
          <w:rFonts w:ascii="Times New Roman" w:hAnsi="Times New Roman" w:cs="Times New Roman"/>
          <w:b/>
          <w:i/>
        </w:rPr>
        <w:t xml:space="preserve"> &gt; pes</w:t>
      </w:r>
      <w:r w:rsidRPr="009A2FCA">
        <w:rPr>
          <w:rFonts w:ascii="Times New Roman" w:hAnsi="Times New Roman" w:cs="Times New Roman"/>
          <w:i/>
        </w:rPr>
        <w:tab/>
      </w:r>
      <w:r w:rsidRPr="009A2FCA">
        <w:rPr>
          <w:rFonts w:ascii="Times New Roman" w:hAnsi="Times New Roman" w:cs="Times New Roman"/>
          <w:i/>
        </w:rPr>
        <w:tab/>
        <w:t xml:space="preserve"> </w:t>
      </w:r>
      <w:proofErr w:type="spellStart"/>
      <w:r w:rsidRPr="009A2FCA">
        <w:rPr>
          <w:rFonts w:ascii="Times New Roman" w:hAnsi="Times New Roman" w:cs="Times New Roman"/>
          <w:b/>
          <w:i/>
        </w:rPr>
        <w:t>p</w:t>
      </w:r>
      <w:r w:rsidRPr="009A2FCA">
        <w:rPr>
          <w:rFonts w:ascii="Times New Roman" w:hAnsi="Times New Roman" w:cs="Times New Roman"/>
          <w:b/>
          <w:i/>
          <w:color w:val="FF0000"/>
        </w:rPr>
        <w:t>ь</w:t>
      </w:r>
      <w:r w:rsidRPr="009A2FCA">
        <w:rPr>
          <w:rFonts w:ascii="Times New Roman" w:hAnsi="Times New Roman" w:cs="Times New Roman"/>
          <w:b/>
          <w:i/>
        </w:rPr>
        <w:t>sa</w:t>
      </w:r>
      <w:proofErr w:type="spellEnd"/>
      <w:r w:rsidRPr="009A2FCA">
        <w:rPr>
          <w:rFonts w:ascii="Times New Roman" w:hAnsi="Times New Roman" w:cs="Times New Roman"/>
          <w:b/>
          <w:i/>
        </w:rPr>
        <w:t xml:space="preserve"> &gt; psa</w:t>
      </w:r>
      <w:r w:rsidRPr="009A2FCA">
        <w:rPr>
          <w:rFonts w:ascii="Times New Roman" w:hAnsi="Times New Roman" w:cs="Times New Roman"/>
          <w:b/>
          <w:i/>
        </w:rPr>
        <w:tab/>
      </w:r>
      <w:r w:rsidRPr="009A2FCA">
        <w:rPr>
          <w:rFonts w:ascii="Times New Roman" w:hAnsi="Times New Roman" w:cs="Times New Roman"/>
          <w:i/>
        </w:rPr>
        <w:tab/>
      </w:r>
      <w:proofErr w:type="spellStart"/>
      <w:r w:rsidRPr="009A2FCA">
        <w:rPr>
          <w:rFonts w:ascii="Times New Roman" w:hAnsi="Times New Roman" w:cs="Times New Roman"/>
          <w:b/>
          <w:i/>
        </w:rPr>
        <w:t>s</w:t>
      </w:r>
      <w:r w:rsidRPr="009A2FCA">
        <w:rPr>
          <w:rFonts w:ascii="Times New Roman" w:hAnsi="Times New Roman" w:cs="Times New Roman"/>
          <w:b/>
          <w:i/>
          <w:color w:val="0070C0"/>
        </w:rPr>
        <w:t>ъ</w:t>
      </w:r>
      <w:proofErr w:type="spellEnd"/>
      <w:r w:rsidRPr="009A2FCA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Pr="009A2FCA">
        <w:rPr>
          <w:rFonts w:ascii="Times New Roman" w:hAnsi="Times New Roman" w:cs="Times New Roman"/>
          <w:b/>
          <w:i/>
        </w:rPr>
        <w:t>p</w:t>
      </w:r>
      <w:r w:rsidRPr="009A2FCA">
        <w:rPr>
          <w:rFonts w:ascii="Times New Roman" w:hAnsi="Times New Roman" w:cs="Times New Roman"/>
          <w:b/>
          <w:i/>
          <w:color w:val="FF0000"/>
        </w:rPr>
        <w:t>ь</w:t>
      </w:r>
      <w:r w:rsidRPr="009A2FCA">
        <w:rPr>
          <w:rFonts w:ascii="Times New Roman" w:hAnsi="Times New Roman" w:cs="Times New Roman"/>
          <w:b/>
          <w:i/>
        </w:rPr>
        <w:t>s</w:t>
      </w:r>
      <w:r w:rsidRPr="009A2FCA">
        <w:rPr>
          <w:rFonts w:ascii="Times New Roman" w:hAnsi="Times New Roman" w:cs="Times New Roman"/>
          <w:b/>
          <w:i/>
          <w:color w:val="0070C0"/>
        </w:rPr>
        <w:t>ъ</w:t>
      </w:r>
      <w:r w:rsidRPr="009A2FCA">
        <w:rPr>
          <w:rFonts w:ascii="Times New Roman" w:hAnsi="Times New Roman" w:cs="Times New Roman"/>
          <w:b/>
          <w:i/>
        </w:rPr>
        <w:t>m</w:t>
      </w:r>
      <w:r w:rsidRPr="009A2FCA">
        <w:rPr>
          <w:rFonts w:ascii="Times New Roman" w:hAnsi="Times New Roman" w:cs="Times New Roman"/>
          <w:b/>
          <w:i/>
          <w:color w:val="FF0000"/>
        </w:rPr>
        <w:t>ь</w:t>
      </w:r>
      <w:proofErr w:type="spellEnd"/>
      <w:r w:rsidRPr="009A2FCA">
        <w:rPr>
          <w:rFonts w:ascii="Times New Roman" w:hAnsi="Times New Roman" w:cs="Times New Roman"/>
          <w:b/>
          <w:i/>
        </w:rPr>
        <w:t xml:space="preserve"> &gt; se psem</w:t>
      </w:r>
    </w:p>
    <w:p w:rsidR="00BE2E52" w:rsidRPr="009A2FCA" w:rsidRDefault="00BE2E52" w:rsidP="009A2FCA">
      <w:pPr>
        <w:pStyle w:val="Odstavecseseznamem"/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A2FCA">
        <w:rPr>
          <w:rFonts w:ascii="Times New Roman" w:hAnsi="Times New Roman" w:cs="Times New Roman"/>
          <w:i/>
        </w:rPr>
        <w:tab/>
      </w:r>
      <w:r w:rsidRPr="009A2FCA">
        <w:rPr>
          <w:rFonts w:ascii="Times New Roman" w:hAnsi="Times New Roman" w:cs="Times New Roman"/>
          <w:i/>
        </w:rPr>
        <w:tab/>
        <w:t xml:space="preserve">  </w:t>
      </w:r>
      <w:r w:rsidRPr="009A2FCA">
        <w:rPr>
          <w:rFonts w:ascii="Times New Roman" w:hAnsi="Times New Roman" w:cs="Times New Roman"/>
          <w:i/>
          <w:color w:val="0070C0"/>
        </w:rPr>
        <w:t>2</w:t>
      </w:r>
      <w:r w:rsidRPr="009A2FCA">
        <w:rPr>
          <w:rFonts w:ascii="Times New Roman" w:hAnsi="Times New Roman" w:cs="Times New Roman"/>
          <w:i/>
        </w:rPr>
        <w:t xml:space="preserve"> </w:t>
      </w:r>
      <w:r w:rsidRPr="009A2FCA">
        <w:rPr>
          <w:rFonts w:ascii="Times New Roman" w:hAnsi="Times New Roman" w:cs="Times New Roman"/>
          <w:i/>
          <w:color w:val="FF0000"/>
        </w:rPr>
        <w:t>1</w:t>
      </w:r>
      <w:r w:rsidRPr="009A2FCA">
        <w:rPr>
          <w:rFonts w:ascii="Times New Roman" w:hAnsi="Times New Roman" w:cs="Times New Roman"/>
        </w:rPr>
        <w:tab/>
      </w:r>
      <w:r w:rsidRPr="009A2FCA">
        <w:rPr>
          <w:rFonts w:ascii="Times New Roman" w:hAnsi="Times New Roman" w:cs="Times New Roman"/>
        </w:rPr>
        <w:tab/>
      </w:r>
      <w:r w:rsidRPr="009A2FCA">
        <w:rPr>
          <w:rFonts w:ascii="Times New Roman" w:hAnsi="Times New Roman" w:cs="Times New Roman"/>
        </w:rPr>
        <w:tab/>
      </w:r>
      <w:r w:rsidRPr="009A2FCA">
        <w:rPr>
          <w:rFonts w:ascii="Times New Roman" w:hAnsi="Times New Roman" w:cs="Times New Roman"/>
          <w:color w:val="FF0000"/>
        </w:rPr>
        <w:t xml:space="preserve">    1 </w:t>
      </w:r>
      <w:r w:rsidRPr="009A2FCA">
        <w:rPr>
          <w:rFonts w:ascii="Times New Roman" w:hAnsi="Times New Roman" w:cs="Times New Roman"/>
        </w:rPr>
        <w:tab/>
      </w:r>
      <w:r w:rsidRPr="009A2FCA">
        <w:rPr>
          <w:rFonts w:ascii="Times New Roman" w:hAnsi="Times New Roman" w:cs="Times New Roman"/>
        </w:rPr>
        <w:tab/>
      </w:r>
      <w:r w:rsidRPr="009A2FCA">
        <w:rPr>
          <w:rFonts w:ascii="Times New Roman" w:hAnsi="Times New Roman" w:cs="Times New Roman"/>
        </w:rPr>
        <w:tab/>
        <w:t xml:space="preserve">  </w:t>
      </w:r>
      <w:r w:rsidRPr="009A2FCA">
        <w:rPr>
          <w:rFonts w:ascii="Times New Roman" w:hAnsi="Times New Roman" w:cs="Times New Roman"/>
          <w:color w:val="0070C0"/>
        </w:rPr>
        <w:t>4</w:t>
      </w:r>
      <w:r w:rsidRPr="009A2FCA">
        <w:rPr>
          <w:rFonts w:ascii="Times New Roman" w:hAnsi="Times New Roman" w:cs="Times New Roman"/>
        </w:rPr>
        <w:t xml:space="preserve">    </w:t>
      </w:r>
      <w:r w:rsidRPr="009A2FCA">
        <w:rPr>
          <w:rFonts w:ascii="Times New Roman" w:hAnsi="Times New Roman" w:cs="Times New Roman"/>
          <w:color w:val="FF0000"/>
        </w:rPr>
        <w:t>3</w:t>
      </w:r>
      <w:r w:rsidRPr="009A2FCA">
        <w:rPr>
          <w:rFonts w:ascii="Times New Roman" w:hAnsi="Times New Roman" w:cs="Times New Roman"/>
        </w:rPr>
        <w:t xml:space="preserve">   </w:t>
      </w:r>
      <w:r w:rsidRPr="009A2FCA">
        <w:rPr>
          <w:rFonts w:ascii="Times New Roman" w:hAnsi="Times New Roman" w:cs="Times New Roman"/>
          <w:color w:val="0070C0"/>
        </w:rPr>
        <w:t>2</w:t>
      </w:r>
      <w:r w:rsidRPr="009A2FCA">
        <w:rPr>
          <w:rFonts w:ascii="Times New Roman" w:hAnsi="Times New Roman" w:cs="Times New Roman"/>
        </w:rPr>
        <w:t xml:space="preserve">   </w:t>
      </w:r>
      <w:r w:rsidRPr="009A2FCA">
        <w:rPr>
          <w:rFonts w:ascii="Times New Roman" w:hAnsi="Times New Roman" w:cs="Times New Roman"/>
          <w:color w:val="FF0000"/>
        </w:rPr>
        <w:t>1</w:t>
      </w:r>
    </w:p>
    <w:p w:rsidR="00BE2E52" w:rsidRPr="009A2FCA" w:rsidRDefault="00BE2E52" w:rsidP="009A2FCA">
      <w:pPr>
        <w:pStyle w:val="Odstavecseseznamem"/>
        <w:spacing w:after="0" w:line="240" w:lineRule="auto"/>
        <w:ind w:left="284"/>
        <w:jc w:val="both"/>
        <w:rPr>
          <w:rFonts w:ascii="Times New Roman" w:hAnsi="Times New Roman" w:cs="Times New Roman"/>
          <w:i/>
        </w:rPr>
      </w:pPr>
      <w:r w:rsidRPr="009A2FCA">
        <w:rPr>
          <w:rFonts w:ascii="Times New Roman" w:hAnsi="Times New Roman" w:cs="Times New Roman"/>
        </w:rPr>
        <w:tab/>
      </w:r>
      <w:r w:rsidRPr="009A2FCA">
        <w:rPr>
          <w:rFonts w:ascii="Times New Roman" w:hAnsi="Times New Roman" w:cs="Times New Roman"/>
        </w:rPr>
        <w:tab/>
      </w:r>
      <w:proofErr w:type="spellStart"/>
      <w:r w:rsidRPr="009A2FCA">
        <w:rPr>
          <w:rFonts w:ascii="Times New Roman" w:hAnsi="Times New Roman" w:cs="Times New Roman"/>
          <w:b/>
          <w:i/>
        </w:rPr>
        <w:t>k</w:t>
      </w:r>
      <w:r w:rsidRPr="009A2FCA">
        <w:rPr>
          <w:rFonts w:ascii="Times New Roman" w:hAnsi="Times New Roman" w:cs="Times New Roman"/>
          <w:b/>
          <w:i/>
          <w:color w:val="FF0000"/>
        </w:rPr>
        <w:t>ъ</w:t>
      </w:r>
      <w:r w:rsidRPr="009A2FCA">
        <w:rPr>
          <w:rFonts w:ascii="Times New Roman" w:hAnsi="Times New Roman" w:cs="Times New Roman"/>
          <w:b/>
          <w:i/>
        </w:rPr>
        <w:t>n</w:t>
      </w:r>
      <w:r w:rsidRPr="009A2FCA">
        <w:rPr>
          <w:rFonts w:ascii="Times New Roman" w:hAnsi="Times New Roman" w:cs="Times New Roman"/>
          <w:b/>
          <w:i/>
          <w:color w:val="0070C0"/>
        </w:rPr>
        <w:t>ę</w:t>
      </w:r>
      <w:r w:rsidRPr="009A2FCA">
        <w:rPr>
          <w:rFonts w:ascii="Times New Roman" w:hAnsi="Times New Roman" w:cs="Times New Roman"/>
          <w:b/>
          <w:i/>
        </w:rPr>
        <w:t>dz</w:t>
      </w:r>
      <w:r w:rsidRPr="009A2FCA">
        <w:rPr>
          <w:rFonts w:ascii="Times New Roman" w:hAnsi="Times New Roman" w:cs="Times New Roman"/>
          <w:b/>
          <w:i/>
          <w:color w:val="FF0000"/>
        </w:rPr>
        <w:t>ь</w:t>
      </w:r>
      <w:proofErr w:type="spellEnd"/>
      <w:r w:rsidRPr="009A2FCA">
        <w:rPr>
          <w:rFonts w:ascii="Times New Roman" w:hAnsi="Times New Roman" w:cs="Times New Roman"/>
          <w:b/>
          <w:i/>
          <w:color w:val="FF0000"/>
        </w:rPr>
        <w:t xml:space="preserve"> </w:t>
      </w:r>
      <w:r w:rsidRPr="009A2FCA">
        <w:rPr>
          <w:rFonts w:ascii="Times New Roman" w:hAnsi="Times New Roman" w:cs="Times New Roman"/>
          <w:b/>
          <w:i/>
        </w:rPr>
        <w:t>&gt;</w:t>
      </w:r>
      <w:proofErr w:type="spellStart"/>
      <w:r w:rsidRPr="009A2FCA">
        <w:rPr>
          <w:rFonts w:ascii="Times New Roman" w:hAnsi="Times New Roman" w:cs="Times New Roman"/>
          <w:b/>
          <w:i/>
        </w:rPr>
        <w:t>knędz</w:t>
      </w:r>
      <w:proofErr w:type="spellEnd"/>
      <w:r w:rsidRPr="009A2FCA">
        <w:rPr>
          <w:rFonts w:ascii="Times New Roman" w:hAnsi="Times New Roman" w:cs="Times New Roman"/>
          <w:i/>
        </w:rPr>
        <w:tab/>
        <w:t xml:space="preserve">Nosovky ruší počítání a začíná se opět od liché! </w:t>
      </w:r>
    </w:p>
    <w:p w:rsidR="00BE2E52" w:rsidRPr="009A2FCA" w:rsidRDefault="00BE2E52" w:rsidP="009A2FCA">
      <w:pPr>
        <w:pStyle w:val="Odstavecseseznamem"/>
        <w:spacing w:after="0" w:line="240" w:lineRule="auto"/>
        <w:ind w:left="284"/>
        <w:jc w:val="both"/>
        <w:rPr>
          <w:rFonts w:ascii="Times New Roman" w:hAnsi="Times New Roman" w:cs="Times New Roman"/>
          <w:i/>
          <w:color w:val="FF0000"/>
        </w:rPr>
      </w:pPr>
      <w:r w:rsidRPr="009A2FCA">
        <w:rPr>
          <w:rFonts w:ascii="Times New Roman" w:hAnsi="Times New Roman" w:cs="Times New Roman"/>
          <w:i/>
        </w:rPr>
        <w:tab/>
      </w:r>
      <w:r w:rsidRPr="009A2FCA">
        <w:rPr>
          <w:rFonts w:ascii="Times New Roman" w:hAnsi="Times New Roman" w:cs="Times New Roman"/>
          <w:i/>
        </w:rPr>
        <w:tab/>
        <w:t xml:space="preserve"> </w:t>
      </w:r>
      <w:r w:rsidRPr="009A2FCA">
        <w:rPr>
          <w:rFonts w:ascii="Times New Roman" w:hAnsi="Times New Roman" w:cs="Times New Roman"/>
          <w:i/>
          <w:color w:val="FF0000"/>
        </w:rPr>
        <w:t xml:space="preserve"> </w:t>
      </w:r>
      <w:proofErr w:type="gramStart"/>
      <w:r w:rsidRPr="009A2FCA">
        <w:rPr>
          <w:rFonts w:ascii="Times New Roman" w:hAnsi="Times New Roman" w:cs="Times New Roman"/>
          <w:i/>
          <w:color w:val="FF0000"/>
        </w:rPr>
        <w:t xml:space="preserve">1   </w:t>
      </w:r>
      <w:r w:rsidRPr="009A2FCA">
        <w:rPr>
          <w:rFonts w:ascii="Times New Roman" w:hAnsi="Times New Roman" w:cs="Times New Roman"/>
          <w:i/>
          <w:color w:val="00B0F0"/>
        </w:rPr>
        <w:t>x</w:t>
      </w:r>
      <w:r w:rsidRPr="009A2FCA">
        <w:rPr>
          <w:rFonts w:ascii="Times New Roman" w:hAnsi="Times New Roman" w:cs="Times New Roman"/>
          <w:i/>
          <w:color w:val="FF0000"/>
        </w:rPr>
        <w:t xml:space="preserve">   1</w:t>
      </w:r>
      <w:proofErr w:type="gramEnd"/>
    </w:p>
    <w:p w:rsidR="00BE2E52" w:rsidRPr="009A2FCA" w:rsidRDefault="00BE2E52" w:rsidP="009A2FCA">
      <w:pPr>
        <w:pStyle w:val="Odstavecseseznamem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A2FCA">
        <w:rPr>
          <w:rFonts w:ascii="Times New Roman" w:hAnsi="Times New Roman" w:cs="Times New Roman"/>
        </w:rPr>
        <w:t xml:space="preserve">Vokalizace a zánik jerů měly velký význam pro vývoj souhláskového systému: </w:t>
      </w:r>
    </w:p>
    <w:p w:rsidR="00BE2E52" w:rsidRPr="009A2FCA" w:rsidRDefault="00BE2E52" w:rsidP="009A2FCA">
      <w:pPr>
        <w:pStyle w:val="Odstavecseseznamem"/>
        <w:numPr>
          <w:ilvl w:val="0"/>
          <w:numId w:val="3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9A2FCA">
        <w:rPr>
          <w:rFonts w:ascii="Times New Roman" w:hAnsi="Times New Roman" w:cs="Times New Roman"/>
        </w:rPr>
        <w:t xml:space="preserve">Z tvrdého jeru vzniklo e, před nímž se souhlásky neměkčily. </w:t>
      </w:r>
    </w:p>
    <w:p w:rsidR="00BE2E52" w:rsidRPr="009A2FCA" w:rsidRDefault="00BE2E52" w:rsidP="009A2FCA">
      <w:pPr>
        <w:pStyle w:val="Odstavecseseznamem"/>
        <w:numPr>
          <w:ilvl w:val="0"/>
          <w:numId w:val="3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9A2FCA">
        <w:rPr>
          <w:rFonts w:ascii="Times New Roman" w:hAnsi="Times New Roman" w:cs="Times New Roman"/>
        </w:rPr>
        <w:t xml:space="preserve">Před původním e a před e z měkkého jeru měkčení nastávalo. </w:t>
      </w:r>
    </w:p>
    <w:p w:rsidR="00BE2E52" w:rsidRPr="009A2FCA" w:rsidRDefault="00BE2E52" w:rsidP="009A2FCA">
      <w:pPr>
        <w:pStyle w:val="Odstavecseseznamem"/>
        <w:numPr>
          <w:ilvl w:val="0"/>
          <w:numId w:val="3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9A2FCA">
        <w:rPr>
          <w:rFonts w:ascii="Times New Roman" w:hAnsi="Times New Roman" w:cs="Times New Roman"/>
        </w:rPr>
        <w:t>Fonologické osamostatn</w:t>
      </w:r>
      <w:r w:rsidR="000A35E7" w:rsidRPr="009A2FCA">
        <w:rPr>
          <w:rFonts w:ascii="Times New Roman" w:hAnsi="Times New Roman" w:cs="Times New Roman"/>
        </w:rPr>
        <w:t>ění změkčených (</w:t>
      </w:r>
      <w:proofErr w:type="spellStart"/>
      <w:r w:rsidR="000A35E7" w:rsidRPr="009A2FCA">
        <w:rPr>
          <w:rFonts w:ascii="Times New Roman" w:hAnsi="Times New Roman" w:cs="Times New Roman"/>
        </w:rPr>
        <w:t>palataliz</w:t>
      </w:r>
      <w:proofErr w:type="spellEnd"/>
      <w:r w:rsidR="000A35E7" w:rsidRPr="009A2FCA">
        <w:rPr>
          <w:rFonts w:ascii="Times New Roman" w:hAnsi="Times New Roman" w:cs="Times New Roman"/>
        </w:rPr>
        <w:t>.</w:t>
      </w:r>
      <w:r w:rsidRPr="009A2FCA">
        <w:rPr>
          <w:rFonts w:ascii="Times New Roman" w:hAnsi="Times New Roman" w:cs="Times New Roman"/>
        </w:rPr>
        <w:t xml:space="preserve">) souhlásek na </w:t>
      </w:r>
      <w:r w:rsidR="000A35E7" w:rsidRPr="009A2FCA">
        <w:rPr>
          <w:rFonts w:ascii="Times New Roman" w:hAnsi="Times New Roman" w:cs="Times New Roman"/>
        </w:rPr>
        <w:t xml:space="preserve">konci slov, př. </w:t>
      </w:r>
      <w:r w:rsidRPr="009A2FCA">
        <w:rPr>
          <w:rFonts w:ascii="Times New Roman" w:hAnsi="Times New Roman" w:cs="Times New Roman"/>
        </w:rPr>
        <w:t xml:space="preserve"> </w:t>
      </w:r>
      <w:proofErr w:type="spellStart"/>
      <w:r w:rsidRPr="009A2FCA">
        <w:rPr>
          <w:rFonts w:ascii="Times New Roman" w:hAnsi="Times New Roman" w:cs="Times New Roman"/>
          <w:i/>
        </w:rPr>
        <w:t>kosťь</w:t>
      </w:r>
      <w:proofErr w:type="spellEnd"/>
      <w:r w:rsidRPr="009A2FCA">
        <w:rPr>
          <w:rFonts w:ascii="Times New Roman" w:hAnsi="Times New Roman" w:cs="Times New Roman"/>
          <w:i/>
        </w:rPr>
        <w:t xml:space="preserve"> &gt;</w:t>
      </w:r>
      <w:proofErr w:type="spellStart"/>
      <w:r w:rsidRPr="009A2FCA">
        <w:rPr>
          <w:rFonts w:ascii="Times New Roman" w:hAnsi="Times New Roman" w:cs="Times New Roman"/>
          <w:i/>
        </w:rPr>
        <w:t>kosť</w:t>
      </w:r>
      <w:proofErr w:type="spellEnd"/>
      <w:r w:rsidRPr="009A2FCA">
        <w:rPr>
          <w:rFonts w:ascii="Times New Roman" w:hAnsi="Times New Roman" w:cs="Times New Roman"/>
          <w:i/>
        </w:rPr>
        <w:t xml:space="preserve">, </w:t>
      </w:r>
      <w:proofErr w:type="spellStart"/>
      <w:r w:rsidRPr="009A2FCA">
        <w:rPr>
          <w:rFonts w:ascii="Times New Roman" w:hAnsi="Times New Roman" w:cs="Times New Roman"/>
          <w:i/>
        </w:rPr>
        <w:t>krъv´ь</w:t>
      </w:r>
      <w:proofErr w:type="spellEnd"/>
      <w:r w:rsidRPr="009A2FCA">
        <w:rPr>
          <w:rFonts w:ascii="Times New Roman" w:hAnsi="Times New Roman" w:cs="Times New Roman"/>
          <w:i/>
        </w:rPr>
        <w:t xml:space="preserve"> &gt; krev´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8"/>
        <w:gridCol w:w="3348"/>
        <w:gridCol w:w="3448"/>
      </w:tblGrid>
      <w:tr w:rsidR="00BE2E52" w:rsidRPr="009A2FCA" w:rsidTr="009A2FCA">
        <w:trPr>
          <w:trHeight w:val="317"/>
        </w:trPr>
        <w:tc>
          <w:tcPr>
            <w:tcW w:w="1421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2E52" w:rsidRPr="009A2FCA" w:rsidRDefault="00BE2E52" w:rsidP="009A2FC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A2FCA">
              <w:rPr>
                <w:rFonts w:ascii="Times New Roman" w:hAnsi="Times New Roman" w:cs="Times New Roman"/>
                <w:color w:val="000000"/>
              </w:rPr>
              <w:t>Jazyky</w:t>
            </w:r>
          </w:p>
        </w:tc>
        <w:tc>
          <w:tcPr>
            <w:tcW w:w="357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2E52" w:rsidRPr="009A2FCA" w:rsidRDefault="00BE2E52" w:rsidP="009A2FC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A2FCA">
              <w:rPr>
                <w:rFonts w:ascii="Times New Roman" w:hAnsi="Times New Roman" w:cs="Times New Roman"/>
                <w:color w:val="000000"/>
              </w:rPr>
              <w:t>Jery</w:t>
            </w:r>
          </w:p>
        </w:tc>
      </w:tr>
      <w:tr w:rsidR="00BE2E52" w:rsidRPr="009A2FCA" w:rsidTr="009A2FCA">
        <w:trPr>
          <w:trHeight w:val="317"/>
        </w:trPr>
        <w:tc>
          <w:tcPr>
            <w:tcW w:w="1421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2E52" w:rsidRPr="009A2FCA" w:rsidRDefault="00BE2E52" w:rsidP="009A2FC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2E52" w:rsidRPr="009A2FCA" w:rsidRDefault="00BE2E52" w:rsidP="009A2FC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A2FCA">
              <w:rPr>
                <w:rFonts w:ascii="Times New Roman" w:hAnsi="Times New Roman" w:cs="Times New Roman"/>
                <w:b/>
                <w:bCs/>
                <w:color w:val="000000"/>
              </w:rPr>
              <w:t>ь</w:t>
            </w:r>
          </w:p>
        </w:tc>
        <w:tc>
          <w:tcPr>
            <w:tcW w:w="1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2E52" w:rsidRPr="009A2FCA" w:rsidRDefault="00BE2E52" w:rsidP="009A2FC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A2FCA">
              <w:rPr>
                <w:rFonts w:ascii="Times New Roman" w:hAnsi="Times New Roman" w:cs="Times New Roman"/>
                <w:b/>
                <w:bCs/>
                <w:color w:val="000000"/>
              </w:rPr>
              <w:t>ъ</w:t>
            </w:r>
          </w:p>
        </w:tc>
      </w:tr>
      <w:tr w:rsidR="00BE2E52" w:rsidRPr="009A2FCA" w:rsidTr="009A2FCA">
        <w:trPr>
          <w:trHeight w:val="317"/>
        </w:trPr>
        <w:tc>
          <w:tcPr>
            <w:tcW w:w="142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6EFCE"/>
            <w:noWrap/>
            <w:vAlign w:val="bottom"/>
          </w:tcPr>
          <w:p w:rsidR="00BE2E52" w:rsidRPr="009A2FCA" w:rsidRDefault="00BE2E52" w:rsidP="009A2FC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9A2FCA">
              <w:rPr>
                <w:rFonts w:ascii="Times New Roman" w:hAnsi="Times New Roman" w:cs="Times New Roman"/>
              </w:rPr>
              <w:t>Jazyky západoslovanské</w:t>
            </w:r>
          </w:p>
        </w:tc>
        <w:tc>
          <w:tcPr>
            <w:tcW w:w="1763" w:type="pct"/>
            <w:tcBorders>
              <w:top w:val="nil"/>
              <w:left w:val="nil"/>
              <w:bottom w:val="nil"/>
              <w:right w:val="nil"/>
            </w:tcBorders>
            <w:shd w:val="clear" w:color="000000" w:fill="C6EFCE"/>
            <w:noWrap/>
            <w:vAlign w:val="center"/>
          </w:tcPr>
          <w:p w:rsidR="00BE2E52" w:rsidRPr="009A2FCA" w:rsidRDefault="00BE2E52" w:rsidP="009A2FC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6100"/>
              </w:rPr>
            </w:pPr>
            <w:r w:rsidRPr="009A2FCA">
              <w:rPr>
                <w:rFonts w:ascii="Times New Roman" w:hAnsi="Times New Roman" w:cs="Times New Roman"/>
                <w:color w:val="006100"/>
              </w:rPr>
              <w:t> </w:t>
            </w:r>
          </w:p>
        </w:tc>
        <w:tc>
          <w:tcPr>
            <w:tcW w:w="18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</w:tcPr>
          <w:p w:rsidR="00BE2E52" w:rsidRPr="009A2FCA" w:rsidRDefault="00BE2E52" w:rsidP="009A2FC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6100"/>
              </w:rPr>
            </w:pPr>
            <w:r w:rsidRPr="009A2FCA">
              <w:rPr>
                <w:rFonts w:ascii="Times New Roman" w:hAnsi="Times New Roman" w:cs="Times New Roman"/>
                <w:color w:val="006100"/>
              </w:rPr>
              <w:t> </w:t>
            </w:r>
          </w:p>
        </w:tc>
      </w:tr>
      <w:tr w:rsidR="00BE2E52" w:rsidRPr="009A2FCA" w:rsidTr="009A2FCA">
        <w:trPr>
          <w:trHeight w:val="397"/>
        </w:trPr>
        <w:tc>
          <w:tcPr>
            <w:tcW w:w="142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2E52" w:rsidRPr="009A2FCA" w:rsidRDefault="00BE2E52" w:rsidP="009A2FCA">
            <w:pPr>
              <w:spacing w:after="0" w:line="240" w:lineRule="auto"/>
              <w:ind w:firstLineChars="200" w:firstLine="440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A2FCA">
              <w:rPr>
                <w:rFonts w:ascii="Times New Roman" w:hAnsi="Times New Roman" w:cs="Times New Roman"/>
                <w:color w:val="000000"/>
              </w:rPr>
              <w:t>Čeština</w:t>
            </w:r>
          </w:p>
        </w:tc>
        <w:tc>
          <w:tcPr>
            <w:tcW w:w="17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2E52" w:rsidRPr="009A2FCA" w:rsidRDefault="00BE2E52" w:rsidP="009A2FCA">
            <w:pPr>
              <w:spacing w:after="0" w:line="240" w:lineRule="auto"/>
              <w:ind w:firstLineChars="43" w:firstLine="95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A2FCA">
              <w:rPr>
                <w:rFonts w:ascii="Times New Roman" w:hAnsi="Times New Roman" w:cs="Times New Roman"/>
                <w:b/>
              </w:rPr>
              <w:t>e –</w:t>
            </w:r>
            <w:r w:rsidRPr="009A2FCA">
              <w:rPr>
                <w:rFonts w:ascii="Times New Roman" w:hAnsi="Times New Roman" w:cs="Times New Roman"/>
              </w:rPr>
              <w:t xml:space="preserve"> měkčící</w:t>
            </w:r>
          </w:p>
        </w:tc>
        <w:tc>
          <w:tcPr>
            <w:tcW w:w="18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2E52" w:rsidRPr="009A2FCA" w:rsidRDefault="00BE2E52" w:rsidP="009A2FCA">
            <w:pPr>
              <w:spacing w:after="0" w:line="240" w:lineRule="auto"/>
              <w:ind w:firstLineChars="38" w:firstLine="84"/>
              <w:contextualSpacing/>
              <w:jc w:val="both"/>
              <w:rPr>
                <w:rFonts w:ascii="Times New Roman" w:hAnsi="Times New Roman" w:cs="Times New Roman"/>
              </w:rPr>
            </w:pPr>
            <w:r w:rsidRPr="009A2FCA">
              <w:rPr>
                <w:rFonts w:ascii="Times New Roman" w:hAnsi="Times New Roman" w:cs="Times New Roman"/>
                <w:b/>
              </w:rPr>
              <w:t>e</w:t>
            </w:r>
          </w:p>
        </w:tc>
      </w:tr>
      <w:tr w:rsidR="00BE2E52" w:rsidRPr="009A2FCA" w:rsidTr="009A2FCA">
        <w:trPr>
          <w:trHeight w:val="397"/>
        </w:trPr>
        <w:tc>
          <w:tcPr>
            <w:tcW w:w="14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2E52" w:rsidRPr="009A2FCA" w:rsidRDefault="00BE2E52" w:rsidP="009A2FCA">
            <w:pPr>
              <w:spacing w:after="0" w:line="240" w:lineRule="auto"/>
              <w:ind w:firstLineChars="200" w:firstLine="440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A2FCA">
              <w:rPr>
                <w:rFonts w:ascii="Times New Roman" w:hAnsi="Times New Roman" w:cs="Times New Roman"/>
                <w:color w:val="000000"/>
              </w:rPr>
              <w:t>Slovenština</w:t>
            </w:r>
          </w:p>
        </w:tc>
        <w:tc>
          <w:tcPr>
            <w:tcW w:w="1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2E52" w:rsidRPr="009A2FCA" w:rsidRDefault="00BE2E52" w:rsidP="009A2FCA">
            <w:pPr>
              <w:spacing w:after="0" w:line="240" w:lineRule="auto"/>
              <w:ind w:firstLineChars="43" w:firstLine="95"/>
              <w:contextualSpacing/>
              <w:jc w:val="both"/>
              <w:rPr>
                <w:rFonts w:ascii="Times New Roman" w:hAnsi="Times New Roman" w:cs="Times New Roman"/>
              </w:rPr>
            </w:pPr>
            <w:r w:rsidRPr="009A2FCA">
              <w:rPr>
                <w:rFonts w:ascii="Times New Roman" w:hAnsi="Times New Roman" w:cs="Times New Roman"/>
                <w:b/>
              </w:rPr>
              <w:t>e –</w:t>
            </w:r>
            <w:r w:rsidRPr="009A2FCA">
              <w:rPr>
                <w:rFonts w:ascii="Times New Roman" w:hAnsi="Times New Roman" w:cs="Times New Roman"/>
              </w:rPr>
              <w:t xml:space="preserve"> měkčící, vyskytuje se nejčastěji</w:t>
            </w:r>
          </w:p>
          <w:p w:rsidR="00BE2E52" w:rsidRPr="009A2FCA" w:rsidRDefault="00BE2E52" w:rsidP="009A2FCA">
            <w:pPr>
              <w:spacing w:after="0" w:line="240" w:lineRule="auto"/>
              <w:ind w:firstLineChars="43" w:firstLine="95"/>
              <w:contextualSpacing/>
              <w:jc w:val="both"/>
              <w:rPr>
                <w:rFonts w:ascii="Times New Roman" w:hAnsi="Times New Roman" w:cs="Times New Roman"/>
              </w:rPr>
            </w:pPr>
            <w:r w:rsidRPr="009A2FCA">
              <w:rPr>
                <w:rFonts w:ascii="Times New Roman" w:hAnsi="Times New Roman" w:cs="Times New Roman"/>
                <w:b/>
              </w:rPr>
              <w:t xml:space="preserve">o – </w:t>
            </w:r>
            <w:r w:rsidRPr="009A2FCA">
              <w:rPr>
                <w:rFonts w:ascii="Times New Roman" w:hAnsi="Times New Roman" w:cs="Times New Roman"/>
              </w:rPr>
              <w:t>nižší výskyt</w:t>
            </w:r>
          </w:p>
          <w:p w:rsidR="00BE2E52" w:rsidRPr="009A2FCA" w:rsidRDefault="00BE2E52" w:rsidP="009A2FCA">
            <w:pPr>
              <w:spacing w:after="0" w:line="240" w:lineRule="auto"/>
              <w:ind w:firstLineChars="43" w:firstLine="95"/>
              <w:contextualSpacing/>
              <w:jc w:val="both"/>
              <w:rPr>
                <w:rFonts w:ascii="Times New Roman" w:hAnsi="Times New Roman" w:cs="Times New Roman"/>
              </w:rPr>
            </w:pPr>
            <w:r w:rsidRPr="009A2FCA">
              <w:rPr>
                <w:rFonts w:ascii="Times New Roman" w:hAnsi="Times New Roman" w:cs="Times New Roman"/>
                <w:b/>
              </w:rPr>
              <w:t xml:space="preserve">a – </w:t>
            </w:r>
            <w:r w:rsidRPr="009A2FCA">
              <w:rPr>
                <w:rFonts w:ascii="Times New Roman" w:hAnsi="Times New Roman" w:cs="Times New Roman"/>
              </w:rPr>
              <w:t>jedná se spíše o vkladnou hlásku</w:t>
            </w:r>
          </w:p>
        </w:tc>
        <w:tc>
          <w:tcPr>
            <w:tcW w:w="18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2E52" w:rsidRPr="009A2FCA" w:rsidRDefault="00BE2E52" w:rsidP="009A2FCA">
            <w:pPr>
              <w:spacing w:after="0" w:line="240" w:lineRule="auto"/>
              <w:ind w:firstLineChars="43" w:firstLine="95"/>
              <w:contextualSpacing/>
              <w:jc w:val="both"/>
              <w:rPr>
                <w:rFonts w:ascii="Times New Roman" w:hAnsi="Times New Roman" w:cs="Times New Roman"/>
              </w:rPr>
            </w:pPr>
            <w:r w:rsidRPr="009A2FCA">
              <w:rPr>
                <w:rFonts w:ascii="Times New Roman" w:hAnsi="Times New Roman" w:cs="Times New Roman"/>
                <w:b/>
              </w:rPr>
              <w:t xml:space="preserve">o – </w:t>
            </w:r>
            <w:r w:rsidRPr="009A2FCA">
              <w:rPr>
                <w:rFonts w:ascii="Times New Roman" w:hAnsi="Times New Roman" w:cs="Times New Roman"/>
              </w:rPr>
              <w:t>nejčastější výskyt</w:t>
            </w:r>
          </w:p>
          <w:p w:rsidR="00BE2E52" w:rsidRPr="009A2FCA" w:rsidRDefault="00BE2E52" w:rsidP="009A2FCA">
            <w:pPr>
              <w:spacing w:after="0" w:line="240" w:lineRule="auto"/>
              <w:ind w:firstLineChars="43" w:firstLine="95"/>
              <w:contextualSpacing/>
              <w:jc w:val="both"/>
              <w:rPr>
                <w:rFonts w:ascii="Times New Roman" w:hAnsi="Times New Roman" w:cs="Times New Roman"/>
              </w:rPr>
            </w:pPr>
            <w:r w:rsidRPr="009A2FCA">
              <w:rPr>
                <w:rFonts w:ascii="Times New Roman" w:hAnsi="Times New Roman" w:cs="Times New Roman"/>
                <w:b/>
              </w:rPr>
              <w:t xml:space="preserve">e – </w:t>
            </w:r>
            <w:r w:rsidRPr="009A2FCA">
              <w:rPr>
                <w:rFonts w:ascii="Times New Roman" w:hAnsi="Times New Roman" w:cs="Times New Roman"/>
              </w:rPr>
              <w:t>ojedinělý výskyt</w:t>
            </w:r>
          </w:p>
          <w:p w:rsidR="00BE2E52" w:rsidRPr="009A2FCA" w:rsidRDefault="00BE2E52" w:rsidP="009A2FCA">
            <w:pPr>
              <w:spacing w:after="0" w:line="240" w:lineRule="auto"/>
              <w:ind w:firstLineChars="43" w:firstLine="95"/>
              <w:contextualSpacing/>
              <w:jc w:val="both"/>
              <w:rPr>
                <w:rFonts w:ascii="Times New Roman" w:hAnsi="Times New Roman" w:cs="Times New Roman"/>
              </w:rPr>
            </w:pPr>
            <w:r w:rsidRPr="009A2FCA">
              <w:rPr>
                <w:rFonts w:ascii="Times New Roman" w:hAnsi="Times New Roman" w:cs="Times New Roman"/>
                <w:b/>
              </w:rPr>
              <w:t xml:space="preserve">a – </w:t>
            </w:r>
            <w:r w:rsidRPr="009A2FCA">
              <w:rPr>
                <w:rFonts w:ascii="Times New Roman" w:hAnsi="Times New Roman" w:cs="Times New Roman"/>
              </w:rPr>
              <w:t>jedná se spíše o vkladnou hlásku</w:t>
            </w:r>
          </w:p>
        </w:tc>
      </w:tr>
      <w:tr w:rsidR="00BE2E52" w:rsidRPr="009A2FCA" w:rsidTr="009A2FCA">
        <w:trPr>
          <w:trHeight w:val="180"/>
        </w:trPr>
        <w:tc>
          <w:tcPr>
            <w:tcW w:w="14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2E52" w:rsidRPr="009A2FCA" w:rsidRDefault="00BE2E52" w:rsidP="009A2FCA">
            <w:pPr>
              <w:spacing w:after="0" w:line="240" w:lineRule="auto"/>
              <w:ind w:firstLineChars="200" w:firstLine="440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A2FCA">
              <w:rPr>
                <w:rFonts w:ascii="Times New Roman" w:hAnsi="Times New Roman" w:cs="Times New Roman"/>
                <w:color w:val="000000"/>
              </w:rPr>
              <w:t>Polština</w:t>
            </w:r>
          </w:p>
        </w:tc>
        <w:tc>
          <w:tcPr>
            <w:tcW w:w="1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2E52" w:rsidRPr="009A2FCA" w:rsidRDefault="00BE2E52" w:rsidP="009A2FCA">
            <w:pPr>
              <w:spacing w:after="0" w:line="240" w:lineRule="auto"/>
              <w:ind w:firstLineChars="43" w:firstLine="95"/>
              <w:contextualSpacing/>
              <w:jc w:val="both"/>
              <w:rPr>
                <w:rFonts w:ascii="Times New Roman" w:hAnsi="Times New Roman" w:cs="Times New Roman"/>
              </w:rPr>
            </w:pPr>
            <w:r w:rsidRPr="009A2FCA">
              <w:rPr>
                <w:rFonts w:ascii="Times New Roman" w:hAnsi="Times New Roman" w:cs="Times New Roman"/>
                <w:b/>
              </w:rPr>
              <w:t>e</w:t>
            </w:r>
            <w:r w:rsidRPr="009A2FCA">
              <w:rPr>
                <w:rFonts w:ascii="Times New Roman" w:hAnsi="Times New Roman" w:cs="Times New Roman"/>
              </w:rPr>
              <w:t xml:space="preserve"> </w:t>
            </w:r>
            <w:r w:rsidRPr="009A2FCA">
              <w:rPr>
                <w:rFonts w:ascii="Times New Roman" w:hAnsi="Times New Roman" w:cs="Times New Roman"/>
                <w:b/>
              </w:rPr>
              <w:t>–</w:t>
            </w:r>
            <w:r w:rsidRPr="009A2FCA">
              <w:rPr>
                <w:rFonts w:ascii="Times New Roman" w:hAnsi="Times New Roman" w:cs="Times New Roman"/>
              </w:rPr>
              <w:t xml:space="preserve"> měkčící</w:t>
            </w:r>
          </w:p>
        </w:tc>
        <w:tc>
          <w:tcPr>
            <w:tcW w:w="18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2E52" w:rsidRPr="009A2FCA" w:rsidRDefault="00BE2E52" w:rsidP="009A2FCA">
            <w:pPr>
              <w:spacing w:after="0" w:line="240" w:lineRule="auto"/>
              <w:ind w:firstLineChars="38" w:firstLine="84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A2FCA">
              <w:rPr>
                <w:rFonts w:ascii="Times New Roman" w:hAnsi="Times New Roman" w:cs="Times New Roman"/>
                <w:b/>
              </w:rPr>
              <w:t>e</w:t>
            </w:r>
          </w:p>
        </w:tc>
      </w:tr>
      <w:tr w:rsidR="00BE2E52" w:rsidRPr="009A2FCA" w:rsidTr="009A2FCA">
        <w:trPr>
          <w:trHeight w:val="198"/>
        </w:trPr>
        <w:tc>
          <w:tcPr>
            <w:tcW w:w="14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2E52" w:rsidRPr="009A2FCA" w:rsidRDefault="00BE2E52" w:rsidP="009A2FCA">
            <w:pPr>
              <w:spacing w:after="0" w:line="240" w:lineRule="auto"/>
              <w:ind w:firstLineChars="200" w:firstLine="440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A2FCA">
              <w:rPr>
                <w:rFonts w:ascii="Times New Roman" w:hAnsi="Times New Roman" w:cs="Times New Roman"/>
                <w:color w:val="000000"/>
              </w:rPr>
              <w:t>Horní lužická srbština</w:t>
            </w:r>
          </w:p>
        </w:tc>
        <w:tc>
          <w:tcPr>
            <w:tcW w:w="1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2E52" w:rsidRPr="009A2FCA" w:rsidRDefault="00BE2E52" w:rsidP="009A2FCA">
            <w:pPr>
              <w:spacing w:after="0" w:line="240" w:lineRule="auto"/>
              <w:ind w:firstLineChars="43" w:firstLine="95"/>
              <w:contextualSpacing/>
              <w:jc w:val="both"/>
              <w:rPr>
                <w:rFonts w:ascii="Times New Roman" w:hAnsi="Times New Roman" w:cs="Times New Roman"/>
              </w:rPr>
            </w:pPr>
            <w:r w:rsidRPr="009A2FCA">
              <w:rPr>
                <w:rFonts w:ascii="Times New Roman" w:hAnsi="Times New Roman" w:cs="Times New Roman"/>
                <w:b/>
              </w:rPr>
              <w:t>e/ě</w:t>
            </w:r>
          </w:p>
        </w:tc>
        <w:tc>
          <w:tcPr>
            <w:tcW w:w="18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2E52" w:rsidRPr="009A2FCA" w:rsidRDefault="00BE2E52" w:rsidP="009A2FCA">
            <w:pPr>
              <w:spacing w:after="0" w:line="240" w:lineRule="auto"/>
              <w:ind w:firstLineChars="38" w:firstLine="84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A2FCA">
              <w:rPr>
                <w:rFonts w:ascii="Times New Roman" w:hAnsi="Times New Roman" w:cs="Times New Roman"/>
                <w:b/>
              </w:rPr>
              <w:t xml:space="preserve">e </w:t>
            </w:r>
            <w:r w:rsidRPr="009A2FCA">
              <w:rPr>
                <w:rFonts w:ascii="Times New Roman" w:hAnsi="Times New Roman" w:cs="Times New Roman"/>
              </w:rPr>
              <w:t xml:space="preserve">&gt; </w:t>
            </w:r>
            <w:r w:rsidRPr="009A2FCA">
              <w:rPr>
                <w:rFonts w:ascii="Times New Roman" w:hAnsi="Times New Roman" w:cs="Times New Roman"/>
                <w:b/>
              </w:rPr>
              <w:t>ó/</w:t>
            </w:r>
            <w:proofErr w:type="spellStart"/>
            <w:r w:rsidRPr="009A2FCA">
              <w:rPr>
                <w:rFonts w:ascii="Times New Roman" w:hAnsi="Times New Roman" w:cs="Times New Roman"/>
                <w:b/>
              </w:rPr>
              <w:t>uo</w:t>
            </w:r>
            <w:proofErr w:type="spellEnd"/>
          </w:p>
        </w:tc>
      </w:tr>
      <w:tr w:rsidR="00BE2E52" w:rsidRPr="009A2FCA" w:rsidTr="009A2FCA">
        <w:trPr>
          <w:trHeight w:val="215"/>
        </w:trPr>
        <w:tc>
          <w:tcPr>
            <w:tcW w:w="14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2E52" w:rsidRPr="009A2FCA" w:rsidRDefault="00BE2E52" w:rsidP="009A2FCA">
            <w:pPr>
              <w:spacing w:after="0" w:line="240" w:lineRule="auto"/>
              <w:ind w:firstLineChars="200" w:firstLine="440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A2FCA">
              <w:rPr>
                <w:rFonts w:ascii="Times New Roman" w:hAnsi="Times New Roman" w:cs="Times New Roman"/>
                <w:color w:val="000000"/>
              </w:rPr>
              <w:t>Dolní lužická srbština</w:t>
            </w:r>
          </w:p>
        </w:tc>
        <w:tc>
          <w:tcPr>
            <w:tcW w:w="1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2E52" w:rsidRPr="009A2FCA" w:rsidRDefault="00BE2E52" w:rsidP="009A2FCA">
            <w:pPr>
              <w:spacing w:after="0" w:line="240" w:lineRule="auto"/>
              <w:ind w:firstLineChars="43" w:firstLine="95"/>
              <w:contextualSpacing/>
              <w:jc w:val="both"/>
              <w:rPr>
                <w:rFonts w:ascii="Times New Roman" w:hAnsi="Times New Roman" w:cs="Times New Roman"/>
              </w:rPr>
            </w:pPr>
            <w:r w:rsidRPr="009A2FCA">
              <w:rPr>
                <w:rFonts w:ascii="Times New Roman" w:hAnsi="Times New Roman" w:cs="Times New Roman"/>
                <w:b/>
              </w:rPr>
              <w:t>e</w:t>
            </w:r>
            <w:r w:rsidRPr="009A2FCA">
              <w:rPr>
                <w:rFonts w:ascii="Times New Roman" w:hAnsi="Times New Roman" w:cs="Times New Roman"/>
              </w:rPr>
              <w:t xml:space="preserve"> – měkčící, </w:t>
            </w:r>
            <w:r w:rsidRPr="009A2FCA">
              <w:rPr>
                <w:rFonts w:ascii="Times New Roman" w:hAnsi="Times New Roman" w:cs="Times New Roman"/>
                <w:b/>
              </w:rPr>
              <w:t>´a</w:t>
            </w:r>
          </w:p>
        </w:tc>
        <w:tc>
          <w:tcPr>
            <w:tcW w:w="18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2E52" w:rsidRPr="009A2FCA" w:rsidRDefault="00BE2E52" w:rsidP="009A2FCA">
            <w:pPr>
              <w:spacing w:after="0" w:line="240" w:lineRule="auto"/>
              <w:ind w:firstLineChars="38" w:firstLine="84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A2FCA">
              <w:rPr>
                <w:rFonts w:ascii="Times New Roman" w:hAnsi="Times New Roman" w:cs="Times New Roman"/>
                <w:b/>
              </w:rPr>
              <w:t xml:space="preserve">e </w:t>
            </w:r>
            <w:r w:rsidRPr="009A2FCA">
              <w:rPr>
                <w:rFonts w:ascii="Times New Roman" w:hAnsi="Times New Roman" w:cs="Times New Roman"/>
              </w:rPr>
              <w:t xml:space="preserve">&gt; </w:t>
            </w:r>
            <w:r w:rsidRPr="009A2FCA">
              <w:rPr>
                <w:rFonts w:ascii="Times New Roman" w:hAnsi="Times New Roman" w:cs="Times New Roman"/>
                <w:b/>
              </w:rPr>
              <w:t>o</w:t>
            </w:r>
          </w:p>
        </w:tc>
      </w:tr>
      <w:tr w:rsidR="00BE2E52" w:rsidRPr="009A2FCA" w:rsidTr="009A2FCA">
        <w:trPr>
          <w:trHeight w:val="317"/>
        </w:trPr>
        <w:tc>
          <w:tcPr>
            <w:tcW w:w="142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EB9C"/>
            <w:noWrap/>
            <w:vAlign w:val="bottom"/>
          </w:tcPr>
          <w:p w:rsidR="00BE2E52" w:rsidRPr="009A2FCA" w:rsidRDefault="00BE2E52" w:rsidP="009A2FC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9A2FCA">
              <w:rPr>
                <w:rFonts w:ascii="Times New Roman" w:hAnsi="Times New Roman" w:cs="Times New Roman"/>
              </w:rPr>
              <w:t>Jazyky jihoslovanské</w:t>
            </w:r>
          </w:p>
        </w:tc>
        <w:tc>
          <w:tcPr>
            <w:tcW w:w="17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EB9C"/>
            <w:noWrap/>
            <w:vAlign w:val="center"/>
          </w:tcPr>
          <w:p w:rsidR="00BE2E52" w:rsidRPr="009A2FCA" w:rsidRDefault="00BE2E52" w:rsidP="009A2FCA">
            <w:pPr>
              <w:spacing w:after="0" w:line="240" w:lineRule="auto"/>
              <w:ind w:firstLineChars="43" w:firstLine="95"/>
              <w:contextualSpacing/>
              <w:jc w:val="both"/>
              <w:rPr>
                <w:rFonts w:ascii="Times New Roman" w:hAnsi="Times New Roman" w:cs="Times New Roman"/>
                <w:color w:val="9C6500"/>
              </w:rPr>
            </w:pPr>
            <w:r w:rsidRPr="009A2FCA">
              <w:rPr>
                <w:rFonts w:ascii="Times New Roman" w:hAnsi="Times New Roman" w:cs="Times New Roman"/>
                <w:color w:val="9C6500"/>
              </w:rPr>
              <w:t> </w:t>
            </w:r>
          </w:p>
        </w:tc>
        <w:tc>
          <w:tcPr>
            <w:tcW w:w="18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</w:tcPr>
          <w:p w:rsidR="00BE2E52" w:rsidRPr="009A2FCA" w:rsidRDefault="00BE2E52" w:rsidP="009A2FCA">
            <w:pPr>
              <w:spacing w:after="0" w:line="240" w:lineRule="auto"/>
              <w:ind w:firstLineChars="38" w:firstLine="84"/>
              <w:contextualSpacing/>
              <w:jc w:val="both"/>
              <w:rPr>
                <w:rFonts w:ascii="Times New Roman" w:hAnsi="Times New Roman" w:cs="Times New Roman"/>
                <w:color w:val="9C6500"/>
              </w:rPr>
            </w:pPr>
            <w:r w:rsidRPr="009A2FCA">
              <w:rPr>
                <w:rFonts w:ascii="Times New Roman" w:hAnsi="Times New Roman" w:cs="Times New Roman"/>
                <w:color w:val="9C6500"/>
              </w:rPr>
              <w:t> </w:t>
            </w:r>
          </w:p>
        </w:tc>
      </w:tr>
      <w:tr w:rsidR="00BE2E52" w:rsidRPr="009A2FCA" w:rsidTr="009A2FCA">
        <w:trPr>
          <w:trHeight w:val="210"/>
        </w:trPr>
        <w:tc>
          <w:tcPr>
            <w:tcW w:w="14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2E52" w:rsidRPr="009A2FCA" w:rsidRDefault="00BE2E52" w:rsidP="009A2FCA">
            <w:pPr>
              <w:spacing w:after="0" w:line="240" w:lineRule="auto"/>
              <w:ind w:firstLineChars="200" w:firstLine="440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A2FCA">
              <w:rPr>
                <w:rFonts w:ascii="Times New Roman" w:hAnsi="Times New Roman" w:cs="Times New Roman"/>
                <w:color w:val="000000"/>
              </w:rPr>
              <w:t>Bulharština</w:t>
            </w:r>
          </w:p>
        </w:tc>
        <w:tc>
          <w:tcPr>
            <w:tcW w:w="1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2E52" w:rsidRPr="009A2FCA" w:rsidRDefault="00BE2E52" w:rsidP="009A2FCA">
            <w:pPr>
              <w:spacing w:after="0" w:line="240" w:lineRule="auto"/>
              <w:ind w:firstLineChars="43" w:firstLine="95"/>
              <w:contextualSpacing/>
              <w:jc w:val="both"/>
              <w:rPr>
                <w:rFonts w:ascii="Times New Roman" w:hAnsi="Times New Roman" w:cs="Times New Roman"/>
                <w:b/>
                <w:color w:val="0070C0"/>
              </w:rPr>
            </w:pPr>
            <w:r w:rsidRPr="009A2FCA">
              <w:rPr>
                <w:rFonts w:ascii="Times New Roman" w:hAnsi="Times New Roman" w:cs="Times New Roman"/>
                <w:b/>
              </w:rPr>
              <w:t>e</w:t>
            </w:r>
          </w:p>
        </w:tc>
        <w:tc>
          <w:tcPr>
            <w:tcW w:w="18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2E52" w:rsidRPr="009A2FCA" w:rsidRDefault="00BE2E52" w:rsidP="009A2FCA">
            <w:pPr>
              <w:spacing w:after="0" w:line="240" w:lineRule="auto"/>
              <w:ind w:firstLineChars="38" w:firstLine="84"/>
              <w:contextualSpacing/>
              <w:jc w:val="both"/>
              <w:rPr>
                <w:rFonts w:ascii="Times New Roman" w:hAnsi="Times New Roman" w:cs="Times New Roman"/>
                <w:b/>
                <w:color w:val="0070C0"/>
              </w:rPr>
            </w:pPr>
            <w:r w:rsidRPr="009A2FCA">
              <w:rPr>
                <w:rFonts w:ascii="Times New Roman" w:hAnsi="Times New Roman" w:cs="Times New Roman"/>
                <w:b/>
              </w:rPr>
              <w:t xml:space="preserve">ă – </w:t>
            </w:r>
            <w:r w:rsidRPr="009A2FCA">
              <w:rPr>
                <w:rFonts w:ascii="Times New Roman" w:hAnsi="Times New Roman" w:cs="Times New Roman"/>
              </w:rPr>
              <w:t>v cyrilici psáno jako  ъ</w:t>
            </w:r>
          </w:p>
        </w:tc>
      </w:tr>
      <w:tr w:rsidR="00BE2E52" w:rsidRPr="009A2FCA" w:rsidTr="009A2FCA">
        <w:trPr>
          <w:trHeight w:val="70"/>
        </w:trPr>
        <w:tc>
          <w:tcPr>
            <w:tcW w:w="14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2E52" w:rsidRPr="009A2FCA" w:rsidRDefault="00BE2E52" w:rsidP="009A2FCA">
            <w:pPr>
              <w:spacing w:after="0" w:line="240" w:lineRule="auto"/>
              <w:ind w:firstLineChars="200" w:firstLine="440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A2FCA">
              <w:rPr>
                <w:rFonts w:ascii="Times New Roman" w:hAnsi="Times New Roman" w:cs="Times New Roman"/>
                <w:color w:val="000000"/>
              </w:rPr>
              <w:t>Makedonština</w:t>
            </w:r>
          </w:p>
        </w:tc>
        <w:tc>
          <w:tcPr>
            <w:tcW w:w="1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2E52" w:rsidRPr="009A2FCA" w:rsidRDefault="00BE2E52" w:rsidP="009A2FCA">
            <w:pPr>
              <w:spacing w:after="0" w:line="240" w:lineRule="auto"/>
              <w:ind w:firstLineChars="43" w:firstLine="95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A2FCA">
              <w:rPr>
                <w:rFonts w:ascii="Times New Roman" w:hAnsi="Times New Roman" w:cs="Times New Roman"/>
                <w:b/>
              </w:rPr>
              <w:t>e</w:t>
            </w:r>
          </w:p>
        </w:tc>
        <w:tc>
          <w:tcPr>
            <w:tcW w:w="18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2E52" w:rsidRPr="009A2FCA" w:rsidRDefault="00BE2E52" w:rsidP="009A2FCA">
            <w:pPr>
              <w:spacing w:after="0" w:line="240" w:lineRule="auto"/>
              <w:ind w:firstLineChars="38" w:firstLine="84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A2FCA">
              <w:rPr>
                <w:rFonts w:ascii="Times New Roman" w:hAnsi="Times New Roman" w:cs="Times New Roman"/>
                <w:b/>
              </w:rPr>
              <w:t>o</w:t>
            </w:r>
          </w:p>
        </w:tc>
      </w:tr>
      <w:tr w:rsidR="00BE2E52" w:rsidRPr="009A2FCA" w:rsidTr="009A2FCA">
        <w:trPr>
          <w:trHeight w:val="245"/>
        </w:trPr>
        <w:tc>
          <w:tcPr>
            <w:tcW w:w="14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2E52" w:rsidRPr="009A2FCA" w:rsidRDefault="00BE2E52" w:rsidP="009A2FCA">
            <w:pPr>
              <w:spacing w:after="0" w:line="240" w:lineRule="auto"/>
              <w:ind w:firstLineChars="200" w:firstLine="440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A2FCA">
              <w:rPr>
                <w:rFonts w:ascii="Times New Roman" w:hAnsi="Times New Roman" w:cs="Times New Roman"/>
                <w:color w:val="000000"/>
              </w:rPr>
              <w:t>Srbocharvátština</w:t>
            </w:r>
          </w:p>
        </w:tc>
        <w:tc>
          <w:tcPr>
            <w:tcW w:w="1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2E52" w:rsidRPr="009A2FCA" w:rsidRDefault="00BE2E52" w:rsidP="009A2FCA">
            <w:pPr>
              <w:spacing w:after="0" w:line="240" w:lineRule="auto"/>
              <w:ind w:firstLineChars="43" w:firstLine="95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A2FCA">
              <w:rPr>
                <w:rFonts w:ascii="Times New Roman" w:hAnsi="Times New Roman" w:cs="Times New Roman"/>
                <w:b/>
              </w:rPr>
              <w:t>a</w:t>
            </w:r>
          </w:p>
        </w:tc>
        <w:tc>
          <w:tcPr>
            <w:tcW w:w="18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2E52" w:rsidRPr="009A2FCA" w:rsidRDefault="00BE2E52" w:rsidP="009A2FCA">
            <w:pPr>
              <w:spacing w:after="0" w:line="240" w:lineRule="auto"/>
              <w:ind w:firstLineChars="38" w:firstLine="84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A2FCA">
              <w:rPr>
                <w:rFonts w:ascii="Times New Roman" w:hAnsi="Times New Roman" w:cs="Times New Roman"/>
                <w:b/>
              </w:rPr>
              <w:t>a</w:t>
            </w:r>
          </w:p>
        </w:tc>
      </w:tr>
      <w:tr w:rsidR="00BE2E52" w:rsidRPr="009A2FCA" w:rsidTr="009A2FCA">
        <w:trPr>
          <w:trHeight w:val="397"/>
        </w:trPr>
        <w:tc>
          <w:tcPr>
            <w:tcW w:w="1421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2E52" w:rsidRPr="009A2FCA" w:rsidRDefault="00BE2E52" w:rsidP="009A2FCA">
            <w:pPr>
              <w:spacing w:after="0" w:line="240" w:lineRule="auto"/>
              <w:ind w:firstLineChars="200" w:firstLine="440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A2FCA">
              <w:rPr>
                <w:rFonts w:ascii="Times New Roman" w:hAnsi="Times New Roman" w:cs="Times New Roman"/>
                <w:color w:val="000000"/>
              </w:rPr>
              <w:t>Slovinština</w:t>
            </w:r>
          </w:p>
        </w:tc>
        <w:tc>
          <w:tcPr>
            <w:tcW w:w="35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2E52" w:rsidRPr="009A2FCA" w:rsidRDefault="00BE2E52" w:rsidP="009A2FCA">
            <w:pPr>
              <w:spacing w:after="0" w:line="240" w:lineRule="auto"/>
              <w:ind w:left="66" w:firstLineChars="11" w:firstLine="24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A2FCA">
              <w:rPr>
                <w:rFonts w:ascii="Times New Roman" w:hAnsi="Times New Roman" w:cs="Times New Roman"/>
                <w:b/>
              </w:rPr>
              <w:t>Oba jery splynuly a vyvíjely se stejně:</w:t>
            </w:r>
          </w:p>
          <w:p w:rsidR="00BE2E52" w:rsidRPr="009A2FCA" w:rsidRDefault="00BE2E52" w:rsidP="009A2FCA">
            <w:pPr>
              <w:spacing w:after="0" w:line="240" w:lineRule="auto"/>
              <w:ind w:left="66" w:firstLineChars="11" w:firstLine="24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A2FCA">
              <w:rPr>
                <w:rFonts w:ascii="Times New Roman" w:hAnsi="Times New Roman" w:cs="Times New Roman"/>
                <w:b/>
              </w:rPr>
              <w:t xml:space="preserve">e </w:t>
            </w:r>
            <w:r w:rsidRPr="009A2FCA">
              <w:rPr>
                <w:rFonts w:ascii="Times New Roman" w:hAnsi="Times New Roman" w:cs="Times New Roman"/>
                <w:b/>
                <w:lang w:val="en-US"/>
              </w:rPr>
              <w:t xml:space="preserve">[ə] </w:t>
            </w:r>
            <w:r w:rsidRPr="009A2FCA">
              <w:rPr>
                <w:rFonts w:ascii="Times New Roman" w:hAnsi="Times New Roman" w:cs="Times New Roman"/>
                <w:b/>
              </w:rPr>
              <w:t xml:space="preserve">– </w:t>
            </w:r>
            <w:r w:rsidRPr="009A2FCA">
              <w:rPr>
                <w:rFonts w:ascii="Times New Roman" w:hAnsi="Times New Roman" w:cs="Times New Roman"/>
              </w:rPr>
              <w:t>krátká pozice</w:t>
            </w:r>
          </w:p>
          <w:p w:rsidR="00BE2E52" w:rsidRPr="009A2FCA" w:rsidRDefault="00BE2E52" w:rsidP="009A2FCA">
            <w:pPr>
              <w:spacing w:after="0" w:line="240" w:lineRule="auto"/>
              <w:ind w:left="66" w:firstLineChars="11" w:firstLine="24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A2FCA">
              <w:rPr>
                <w:rFonts w:ascii="Times New Roman" w:hAnsi="Times New Roman" w:cs="Times New Roman"/>
                <w:b/>
              </w:rPr>
              <w:t xml:space="preserve">a – </w:t>
            </w:r>
            <w:r w:rsidRPr="009A2FCA">
              <w:rPr>
                <w:rFonts w:ascii="Times New Roman" w:hAnsi="Times New Roman" w:cs="Times New Roman"/>
              </w:rPr>
              <w:t>dlouhá pozice</w:t>
            </w:r>
          </w:p>
        </w:tc>
      </w:tr>
      <w:tr w:rsidR="00BE2E52" w:rsidRPr="009A2FCA" w:rsidTr="009A2FCA">
        <w:trPr>
          <w:trHeight w:val="317"/>
        </w:trPr>
        <w:tc>
          <w:tcPr>
            <w:tcW w:w="142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C7CE"/>
            <w:noWrap/>
            <w:vAlign w:val="bottom"/>
          </w:tcPr>
          <w:p w:rsidR="00BE2E52" w:rsidRPr="009A2FCA" w:rsidRDefault="00BE2E52" w:rsidP="009A2FC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9A2FCA">
              <w:rPr>
                <w:rFonts w:ascii="Times New Roman" w:hAnsi="Times New Roman" w:cs="Times New Roman"/>
              </w:rPr>
              <w:t>Jazyky východoslovanské</w:t>
            </w:r>
          </w:p>
        </w:tc>
        <w:tc>
          <w:tcPr>
            <w:tcW w:w="17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C7CE"/>
            <w:noWrap/>
            <w:vAlign w:val="center"/>
          </w:tcPr>
          <w:p w:rsidR="00BE2E52" w:rsidRPr="009A2FCA" w:rsidRDefault="00BE2E52" w:rsidP="009A2FCA">
            <w:pPr>
              <w:spacing w:after="0" w:line="240" w:lineRule="auto"/>
              <w:ind w:firstLineChars="43" w:firstLine="95"/>
              <w:contextualSpacing/>
              <w:jc w:val="both"/>
              <w:rPr>
                <w:rFonts w:ascii="Times New Roman" w:hAnsi="Times New Roman" w:cs="Times New Roman"/>
                <w:color w:val="9C0006"/>
              </w:rPr>
            </w:pPr>
            <w:r w:rsidRPr="009A2FCA">
              <w:rPr>
                <w:rFonts w:ascii="Times New Roman" w:hAnsi="Times New Roman" w:cs="Times New Roman"/>
                <w:color w:val="9C0006"/>
              </w:rPr>
              <w:t> </w:t>
            </w:r>
          </w:p>
        </w:tc>
        <w:tc>
          <w:tcPr>
            <w:tcW w:w="18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</w:tcPr>
          <w:p w:rsidR="00BE2E52" w:rsidRPr="009A2FCA" w:rsidRDefault="00BE2E52" w:rsidP="009A2FCA">
            <w:pPr>
              <w:spacing w:after="0" w:line="240" w:lineRule="auto"/>
              <w:ind w:firstLineChars="38" w:firstLine="84"/>
              <w:contextualSpacing/>
              <w:jc w:val="both"/>
              <w:rPr>
                <w:rFonts w:ascii="Times New Roman" w:hAnsi="Times New Roman" w:cs="Times New Roman"/>
                <w:color w:val="9C0006"/>
              </w:rPr>
            </w:pPr>
            <w:r w:rsidRPr="009A2FCA">
              <w:rPr>
                <w:rFonts w:ascii="Times New Roman" w:hAnsi="Times New Roman" w:cs="Times New Roman"/>
                <w:color w:val="9C0006"/>
              </w:rPr>
              <w:t> </w:t>
            </w:r>
          </w:p>
        </w:tc>
      </w:tr>
      <w:tr w:rsidR="00BE2E52" w:rsidRPr="009A2FCA" w:rsidTr="009A2FCA">
        <w:trPr>
          <w:trHeight w:val="151"/>
        </w:trPr>
        <w:tc>
          <w:tcPr>
            <w:tcW w:w="14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2E52" w:rsidRPr="009A2FCA" w:rsidRDefault="00BE2E52" w:rsidP="009A2FCA">
            <w:pPr>
              <w:spacing w:after="0" w:line="240" w:lineRule="auto"/>
              <w:ind w:firstLineChars="200" w:firstLine="440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A2FCA">
              <w:rPr>
                <w:rFonts w:ascii="Times New Roman" w:hAnsi="Times New Roman" w:cs="Times New Roman"/>
                <w:color w:val="000000"/>
              </w:rPr>
              <w:t>Ruština</w:t>
            </w:r>
          </w:p>
        </w:tc>
        <w:tc>
          <w:tcPr>
            <w:tcW w:w="1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2E52" w:rsidRPr="009A2FCA" w:rsidRDefault="00BE2E52" w:rsidP="009A2FCA">
            <w:pPr>
              <w:spacing w:after="0" w:line="240" w:lineRule="auto"/>
              <w:ind w:firstLineChars="43" w:firstLine="95"/>
              <w:contextualSpacing/>
              <w:jc w:val="both"/>
              <w:rPr>
                <w:rFonts w:ascii="Times New Roman" w:hAnsi="Times New Roman" w:cs="Times New Roman"/>
                <w:color w:val="FF0000"/>
              </w:rPr>
            </w:pPr>
            <w:r w:rsidRPr="009A2FCA">
              <w:rPr>
                <w:rFonts w:ascii="Times New Roman" w:hAnsi="Times New Roman" w:cs="Times New Roman"/>
                <w:b/>
              </w:rPr>
              <w:t>e</w:t>
            </w:r>
            <w:r w:rsidRPr="009A2FCA">
              <w:rPr>
                <w:rFonts w:ascii="Times New Roman" w:hAnsi="Times New Roman" w:cs="Times New Roman"/>
              </w:rPr>
              <w:t xml:space="preserve"> – pod přízvukem &gt; </w:t>
            </w:r>
            <w:r w:rsidRPr="009A2FCA">
              <w:rPr>
                <w:rFonts w:ascii="Times New Roman" w:hAnsi="Times New Roman" w:cs="Times New Roman"/>
                <w:b/>
              </w:rPr>
              <w:t>´o/ë</w:t>
            </w:r>
          </w:p>
        </w:tc>
        <w:tc>
          <w:tcPr>
            <w:tcW w:w="1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2E52" w:rsidRPr="009A2FCA" w:rsidRDefault="00BE2E52" w:rsidP="009A2FCA">
            <w:pPr>
              <w:spacing w:after="0" w:line="240" w:lineRule="auto"/>
              <w:ind w:firstLineChars="38" w:firstLine="84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A2FCA">
              <w:rPr>
                <w:rFonts w:ascii="Times New Roman" w:hAnsi="Times New Roman" w:cs="Times New Roman"/>
                <w:b/>
              </w:rPr>
              <w:t>o</w:t>
            </w:r>
            <w:bookmarkStart w:id="0" w:name="_GoBack"/>
            <w:bookmarkEnd w:id="0"/>
          </w:p>
        </w:tc>
      </w:tr>
      <w:tr w:rsidR="00BE2E52" w:rsidRPr="009A2FCA" w:rsidTr="009A2FCA">
        <w:trPr>
          <w:trHeight w:val="170"/>
        </w:trPr>
        <w:tc>
          <w:tcPr>
            <w:tcW w:w="14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2E52" w:rsidRPr="009A2FCA" w:rsidRDefault="00BE2E52" w:rsidP="009A2FCA">
            <w:pPr>
              <w:spacing w:after="0" w:line="240" w:lineRule="auto"/>
              <w:ind w:firstLineChars="200" w:firstLine="440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A2FCA">
              <w:rPr>
                <w:rFonts w:ascii="Times New Roman" w:hAnsi="Times New Roman" w:cs="Times New Roman"/>
                <w:color w:val="000000"/>
              </w:rPr>
              <w:t>Ukrajinština</w:t>
            </w:r>
          </w:p>
        </w:tc>
        <w:tc>
          <w:tcPr>
            <w:tcW w:w="1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2E52" w:rsidRPr="009A2FCA" w:rsidRDefault="00BE2E52" w:rsidP="009A2FCA">
            <w:pPr>
              <w:spacing w:after="0" w:line="240" w:lineRule="auto"/>
              <w:ind w:firstLineChars="43" w:firstLine="95"/>
              <w:contextualSpacing/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  <w:r w:rsidRPr="009A2FCA">
              <w:rPr>
                <w:rFonts w:ascii="Times New Roman" w:hAnsi="Times New Roman" w:cs="Times New Roman"/>
                <w:b/>
              </w:rPr>
              <w:t>e</w:t>
            </w:r>
          </w:p>
        </w:tc>
        <w:tc>
          <w:tcPr>
            <w:tcW w:w="1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2E52" w:rsidRPr="009A2FCA" w:rsidRDefault="00BE2E52" w:rsidP="009A2FCA">
            <w:pPr>
              <w:spacing w:after="0" w:line="240" w:lineRule="auto"/>
              <w:ind w:firstLineChars="38" w:firstLine="84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A2FCA">
              <w:rPr>
                <w:rFonts w:ascii="Times New Roman" w:hAnsi="Times New Roman" w:cs="Times New Roman"/>
                <w:b/>
              </w:rPr>
              <w:t>o</w:t>
            </w:r>
          </w:p>
        </w:tc>
      </w:tr>
      <w:tr w:rsidR="00BE2E52" w:rsidRPr="009A2FCA" w:rsidTr="009A2FCA">
        <w:trPr>
          <w:trHeight w:val="343"/>
        </w:trPr>
        <w:tc>
          <w:tcPr>
            <w:tcW w:w="142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2E52" w:rsidRPr="009A2FCA" w:rsidRDefault="00BE2E52" w:rsidP="009A2FCA">
            <w:pPr>
              <w:spacing w:after="0" w:line="240" w:lineRule="auto"/>
              <w:ind w:firstLineChars="200" w:firstLine="440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A2FCA">
              <w:rPr>
                <w:rFonts w:ascii="Times New Roman" w:hAnsi="Times New Roman" w:cs="Times New Roman"/>
                <w:color w:val="000000"/>
              </w:rPr>
              <w:t>Běloruština</w:t>
            </w:r>
          </w:p>
        </w:tc>
        <w:tc>
          <w:tcPr>
            <w:tcW w:w="176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2E52" w:rsidRPr="009A2FCA" w:rsidRDefault="00BE2E52" w:rsidP="009A2FCA">
            <w:pPr>
              <w:spacing w:after="0" w:line="240" w:lineRule="auto"/>
              <w:ind w:firstLineChars="43" w:firstLine="95"/>
              <w:contextualSpacing/>
              <w:jc w:val="both"/>
              <w:rPr>
                <w:rFonts w:ascii="Times New Roman" w:hAnsi="Times New Roman" w:cs="Times New Roman"/>
                <w:color w:val="FF0000"/>
              </w:rPr>
            </w:pPr>
            <w:r w:rsidRPr="009A2FCA">
              <w:rPr>
                <w:rFonts w:ascii="Times New Roman" w:hAnsi="Times New Roman" w:cs="Times New Roman"/>
                <w:b/>
              </w:rPr>
              <w:t>e</w:t>
            </w:r>
            <w:r w:rsidRPr="009A2FCA">
              <w:rPr>
                <w:rFonts w:ascii="Times New Roman" w:hAnsi="Times New Roman" w:cs="Times New Roman"/>
              </w:rPr>
              <w:t xml:space="preserve"> &gt; pod přízvukem &gt; </w:t>
            </w:r>
            <w:r w:rsidRPr="009A2FCA">
              <w:rPr>
                <w:rFonts w:ascii="Times New Roman" w:hAnsi="Times New Roman" w:cs="Times New Roman"/>
                <w:b/>
              </w:rPr>
              <w:t>´o/ë</w:t>
            </w:r>
          </w:p>
        </w:tc>
        <w:tc>
          <w:tcPr>
            <w:tcW w:w="181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2E52" w:rsidRPr="009A2FCA" w:rsidRDefault="00BE2E52" w:rsidP="009A2FCA">
            <w:pPr>
              <w:spacing w:after="0" w:line="240" w:lineRule="auto"/>
              <w:ind w:firstLineChars="38" w:firstLine="84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A2FCA">
              <w:rPr>
                <w:rFonts w:ascii="Times New Roman" w:hAnsi="Times New Roman" w:cs="Times New Roman"/>
                <w:b/>
              </w:rPr>
              <w:t xml:space="preserve">o </w:t>
            </w:r>
            <w:r w:rsidRPr="009A2FCA">
              <w:rPr>
                <w:rFonts w:ascii="Times New Roman" w:hAnsi="Times New Roman" w:cs="Times New Roman"/>
              </w:rPr>
              <w:t xml:space="preserve">&gt; v nepřízvučné pozici </w:t>
            </w:r>
            <w:r w:rsidRPr="009A2FCA">
              <w:rPr>
                <w:rFonts w:ascii="Times New Roman" w:hAnsi="Times New Roman" w:cs="Times New Roman"/>
                <w:b/>
              </w:rPr>
              <w:t>a</w:t>
            </w:r>
            <w:r w:rsidRPr="009A2FCA">
              <w:rPr>
                <w:rFonts w:ascii="Times New Roman" w:hAnsi="Times New Roman" w:cs="Times New Roman"/>
              </w:rPr>
              <w:t xml:space="preserve">, tzv. </w:t>
            </w:r>
            <w:proofErr w:type="spellStart"/>
            <w:r w:rsidRPr="009A2FCA">
              <w:rPr>
                <w:rFonts w:ascii="Times New Roman" w:hAnsi="Times New Roman" w:cs="Times New Roman"/>
              </w:rPr>
              <w:t>akání</w:t>
            </w:r>
            <w:proofErr w:type="spellEnd"/>
          </w:p>
        </w:tc>
      </w:tr>
    </w:tbl>
    <w:p w:rsidR="000A35E7" w:rsidRPr="009A2FCA" w:rsidRDefault="003E70A0" w:rsidP="009A2FCA">
      <w:pPr>
        <w:pStyle w:val="Zkladntext"/>
        <w:spacing w:after="0"/>
        <w:jc w:val="both"/>
        <w:rPr>
          <w:sz w:val="22"/>
          <w:szCs w:val="22"/>
        </w:rPr>
      </w:pPr>
      <w:r w:rsidRPr="009A2FCA">
        <w:rPr>
          <w:b/>
          <w:sz w:val="22"/>
          <w:szCs w:val="22"/>
        </w:rPr>
        <w:t>POUŽITÁ LITERATURA</w:t>
      </w:r>
      <w:r w:rsidR="000A35E7" w:rsidRPr="009A2FCA">
        <w:rPr>
          <w:b/>
          <w:sz w:val="22"/>
          <w:szCs w:val="22"/>
        </w:rPr>
        <w:t>:</w:t>
      </w:r>
      <w:r w:rsidR="000A35E7" w:rsidRPr="009A2FCA">
        <w:rPr>
          <w:sz w:val="22"/>
          <w:szCs w:val="22"/>
        </w:rPr>
        <w:t xml:space="preserve"> </w:t>
      </w:r>
      <w:r w:rsidRPr="009A2FCA">
        <w:rPr>
          <w:sz w:val="22"/>
          <w:szCs w:val="22"/>
        </w:rPr>
        <w:t xml:space="preserve">Arnošt Lamprecht - </w:t>
      </w:r>
      <w:r w:rsidRPr="009A2FCA">
        <w:rPr>
          <w:i/>
          <w:sz w:val="22"/>
          <w:szCs w:val="22"/>
        </w:rPr>
        <w:t>Praslovanština</w:t>
      </w:r>
      <w:r w:rsidRPr="009A2FCA">
        <w:rPr>
          <w:sz w:val="22"/>
          <w:szCs w:val="22"/>
        </w:rPr>
        <w:t xml:space="preserve">, Radoslav Večerka - </w:t>
      </w:r>
      <w:r w:rsidR="000A35E7" w:rsidRPr="009A2FCA">
        <w:rPr>
          <w:i/>
          <w:sz w:val="22"/>
          <w:szCs w:val="22"/>
        </w:rPr>
        <w:t xml:space="preserve">Staroslověnština v kontextu </w:t>
      </w:r>
      <w:r w:rsidRPr="009A2FCA">
        <w:rPr>
          <w:i/>
          <w:sz w:val="22"/>
          <w:szCs w:val="22"/>
        </w:rPr>
        <w:t>slovanských jazyků</w:t>
      </w:r>
      <w:r w:rsidRPr="009A2FCA">
        <w:rPr>
          <w:sz w:val="22"/>
          <w:szCs w:val="22"/>
        </w:rPr>
        <w:t xml:space="preserve"> a poznámky z předmětu </w:t>
      </w:r>
      <w:r w:rsidRPr="009A2FCA">
        <w:rPr>
          <w:i/>
          <w:sz w:val="22"/>
          <w:szCs w:val="22"/>
        </w:rPr>
        <w:t>Praslovanština</w:t>
      </w:r>
      <w:r w:rsidRPr="009A2FCA">
        <w:rPr>
          <w:sz w:val="22"/>
          <w:szCs w:val="22"/>
        </w:rPr>
        <w:t xml:space="preserve"> s Helenou Karlíkovou.</w:t>
      </w:r>
    </w:p>
    <w:sectPr w:rsidR="000A35E7" w:rsidRPr="009A2FCA" w:rsidSect="009A2FCA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7647" w:rsidRDefault="00E27647" w:rsidP="00BE2E52">
      <w:pPr>
        <w:spacing w:after="0" w:line="240" w:lineRule="auto"/>
      </w:pPr>
      <w:r>
        <w:separator/>
      </w:r>
    </w:p>
  </w:endnote>
  <w:endnote w:type="continuationSeparator" w:id="0">
    <w:p w:rsidR="00E27647" w:rsidRDefault="00E27647" w:rsidP="00BE2E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7647" w:rsidRDefault="00E27647" w:rsidP="00BE2E52">
      <w:pPr>
        <w:spacing w:after="0" w:line="240" w:lineRule="auto"/>
      </w:pPr>
      <w:r>
        <w:separator/>
      </w:r>
    </w:p>
  </w:footnote>
  <w:footnote w:type="continuationSeparator" w:id="0">
    <w:p w:rsidR="00E27647" w:rsidRDefault="00E27647" w:rsidP="00BE2E52">
      <w:pPr>
        <w:spacing w:after="0" w:line="240" w:lineRule="auto"/>
      </w:pPr>
      <w:r>
        <w:continuationSeparator/>
      </w:r>
    </w:p>
  </w:footnote>
  <w:footnote w:id="1">
    <w:p w:rsidR="00175C02" w:rsidRPr="000A35E7" w:rsidRDefault="00BE2E52" w:rsidP="00175C02">
      <w:pPr>
        <w:spacing w:after="0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0A35E7">
        <w:rPr>
          <w:rStyle w:val="Znakapoznpodarou"/>
          <w:rFonts w:ascii="Times New Roman" w:hAnsi="Times New Roman" w:cs="Times New Roman"/>
          <w:sz w:val="20"/>
          <w:szCs w:val="20"/>
        </w:rPr>
        <w:footnoteRef/>
      </w:r>
      <w:r w:rsidR="008850BF" w:rsidRPr="000A35E7">
        <w:rPr>
          <w:rFonts w:ascii="Times New Roman" w:hAnsi="Times New Roman" w:cs="Times New Roman"/>
          <w:bCs/>
          <w:color w:val="000000"/>
          <w:sz w:val="20"/>
          <w:szCs w:val="20"/>
        </w:rPr>
        <w:t>Ę se vyvinulo v</w:t>
      </w:r>
      <w:r w:rsidR="00175C02" w:rsidRPr="000A35E7">
        <w:rPr>
          <w:rFonts w:ascii="Times New Roman" w:hAnsi="Times New Roman" w:cs="Times New Roman"/>
          <w:sz w:val="20"/>
          <w:szCs w:val="20"/>
        </w:rPr>
        <w:t xml:space="preserve"> </w:t>
      </w:r>
      <w:r w:rsidR="00175C02" w:rsidRPr="000A35E7">
        <w:rPr>
          <w:rFonts w:ascii="Times New Roman" w:hAnsi="Times New Roman" w:cs="Times New Roman"/>
          <w:b/>
          <w:sz w:val="20"/>
          <w:szCs w:val="20"/>
        </w:rPr>
        <w:t xml:space="preserve">ä </w:t>
      </w:r>
      <w:r w:rsidR="008850BF" w:rsidRPr="000A35E7">
        <w:rPr>
          <w:rFonts w:ascii="Times New Roman" w:hAnsi="Times New Roman" w:cs="Times New Roman"/>
          <w:sz w:val="20"/>
          <w:szCs w:val="20"/>
        </w:rPr>
        <w:t xml:space="preserve">a to </w:t>
      </w:r>
      <w:r w:rsidR="00175C02" w:rsidRPr="000A35E7">
        <w:rPr>
          <w:rFonts w:ascii="Times New Roman" w:hAnsi="Times New Roman" w:cs="Times New Roman"/>
          <w:sz w:val="20"/>
          <w:szCs w:val="20"/>
        </w:rPr>
        <w:t xml:space="preserve">se dále vyvíjelo jako </w:t>
      </w:r>
      <w:r w:rsidR="00175C02" w:rsidRPr="000A35E7">
        <w:rPr>
          <w:rFonts w:ascii="Times New Roman" w:hAnsi="Times New Roman" w:cs="Times New Roman"/>
          <w:b/>
          <w:sz w:val="20"/>
          <w:szCs w:val="20"/>
        </w:rPr>
        <w:t>´a</w:t>
      </w:r>
      <w:r w:rsidR="00175C02" w:rsidRPr="000A35E7">
        <w:rPr>
          <w:rFonts w:ascii="Times New Roman" w:hAnsi="Times New Roman" w:cs="Times New Roman"/>
          <w:sz w:val="20"/>
          <w:szCs w:val="20"/>
        </w:rPr>
        <w:t xml:space="preserve"> po měkké:</w:t>
      </w:r>
    </w:p>
    <w:p w:rsidR="00175C02" w:rsidRPr="000A35E7" w:rsidRDefault="00175C02" w:rsidP="00175C02">
      <w:pPr>
        <w:pStyle w:val="Zkladntext"/>
        <w:numPr>
          <w:ilvl w:val="0"/>
          <w:numId w:val="5"/>
        </w:numPr>
        <w:ind w:left="709" w:firstLine="0"/>
        <w:rPr>
          <w:sz w:val="20"/>
          <w:szCs w:val="20"/>
        </w:rPr>
      </w:pPr>
      <w:r w:rsidRPr="000A35E7">
        <w:rPr>
          <w:b/>
          <w:sz w:val="20"/>
          <w:szCs w:val="20"/>
        </w:rPr>
        <w:t>ě/e</w:t>
      </w:r>
      <w:r w:rsidRPr="000A35E7">
        <w:rPr>
          <w:sz w:val="20"/>
          <w:szCs w:val="20"/>
        </w:rPr>
        <w:t xml:space="preserve"> – v pozici před měkkou a v krátkých pozicích na konci slov</w:t>
      </w:r>
    </w:p>
    <w:p w:rsidR="00175C02" w:rsidRPr="000A35E7" w:rsidRDefault="00175C02" w:rsidP="00175C02">
      <w:pPr>
        <w:pStyle w:val="Zkladntext"/>
        <w:numPr>
          <w:ilvl w:val="0"/>
          <w:numId w:val="5"/>
        </w:numPr>
        <w:ind w:left="709" w:firstLine="0"/>
        <w:rPr>
          <w:b/>
          <w:color w:val="FF0000"/>
          <w:sz w:val="20"/>
          <w:szCs w:val="20"/>
          <w:u w:val="single"/>
        </w:rPr>
      </w:pPr>
      <w:r w:rsidRPr="000A35E7">
        <w:rPr>
          <w:b/>
          <w:sz w:val="20"/>
          <w:szCs w:val="20"/>
        </w:rPr>
        <w:t>í</w:t>
      </w:r>
      <w:r w:rsidRPr="000A35E7">
        <w:rPr>
          <w:sz w:val="20"/>
          <w:szCs w:val="20"/>
        </w:rPr>
        <w:t xml:space="preserve"> – v pozici před měkkou a v dlouhých pozicích na konci slov</w:t>
      </w:r>
    </w:p>
    <w:p w:rsidR="00175C02" w:rsidRPr="000A35E7" w:rsidRDefault="00175C02" w:rsidP="00175C02">
      <w:pPr>
        <w:pStyle w:val="Zkladntext"/>
        <w:ind w:left="709" w:hanging="567"/>
        <w:rPr>
          <w:color w:val="FF0000"/>
          <w:sz w:val="20"/>
          <w:szCs w:val="20"/>
          <w:u w:val="single"/>
        </w:rPr>
      </w:pPr>
      <w:r w:rsidRPr="000A35E7">
        <w:rPr>
          <w:sz w:val="20"/>
          <w:szCs w:val="20"/>
        </w:rPr>
        <w:t>Před tvrdými došlo k depalatalizaci.</w:t>
      </w:r>
    </w:p>
    <w:p w:rsidR="00175C02" w:rsidRPr="0051580C" w:rsidRDefault="00175C02" w:rsidP="00175C02">
      <w:pPr>
        <w:spacing w:after="0"/>
        <w:jc w:val="both"/>
        <w:rPr>
          <w:rFonts w:ascii="Times New Roman" w:hAnsi="Times New Roman" w:cs="Times New Roman"/>
          <w:color w:val="FF0000"/>
        </w:rPr>
      </w:pPr>
    </w:p>
    <w:p w:rsidR="00BE2E52" w:rsidRDefault="00BE2E52" w:rsidP="00BE2E52">
      <w:pPr>
        <w:pStyle w:val="Textpoznpodarou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0147B"/>
    <w:multiLevelType w:val="hybridMultilevel"/>
    <w:tmpl w:val="F06AA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CF6C08"/>
    <w:multiLevelType w:val="hybridMultilevel"/>
    <w:tmpl w:val="8F124922"/>
    <w:lvl w:ilvl="0" w:tplc="040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796910C8"/>
    <w:multiLevelType w:val="hybridMultilevel"/>
    <w:tmpl w:val="99A60A60"/>
    <w:lvl w:ilvl="0" w:tplc="67408858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DBB402E"/>
    <w:multiLevelType w:val="hybridMultilevel"/>
    <w:tmpl w:val="D7F67E34"/>
    <w:lvl w:ilvl="0" w:tplc="040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7F250D5A"/>
    <w:multiLevelType w:val="hybridMultilevel"/>
    <w:tmpl w:val="C17EA0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E52"/>
    <w:rsid w:val="000A35E7"/>
    <w:rsid w:val="00175C02"/>
    <w:rsid w:val="00325824"/>
    <w:rsid w:val="003B45EF"/>
    <w:rsid w:val="003E70A0"/>
    <w:rsid w:val="004C1501"/>
    <w:rsid w:val="00793ECB"/>
    <w:rsid w:val="008850BF"/>
    <w:rsid w:val="008A1593"/>
    <w:rsid w:val="009A2FCA"/>
    <w:rsid w:val="00A44BD8"/>
    <w:rsid w:val="00BE2E52"/>
    <w:rsid w:val="00E27647"/>
    <w:rsid w:val="00E67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E2E52"/>
  </w:style>
  <w:style w:type="paragraph" w:styleId="Nadpis1">
    <w:name w:val="heading 1"/>
    <w:basedOn w:val="Normln"/>
    <w:next w:val="Normln"/>
    <w:link w:val="Nadpis1Char"/>
    <w:uiPriority w:val="9"/>
    <w:qFormat/>
    <w:rsid w:val="00BE2E5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E2E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BE2E52"/>
    <w:pPr>
      <w:ind w:left="720"/>
      <w:contextualSpacing/>
    </w:pPr>
  </w:style>
  <w:style w:type="paragraph" w:styleId="Zkladntext">
    <w:name w:val="Body Text"/>
    <w:basedOn w:val="Normln"/>
    <w:link w:val="ZkladntextChar"/>
    <w:semiHidden/>
    <w:rsid w:val="00BE2E52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BE2E52"/>
    <w:rPr>
      <w:rFonts w:ascii="Times New Roman" w:eastAsia="Arial Unicode MS" w:hAnsi="Times New Roman" w:cs="Times New Roman"/>
      <w:kern w:val="1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E2E5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E2E5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E2E5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E2E52"/>
  </w:style>
  <w:style w:type="paragraph" w:styleId="Nadpis1">
    <w:name w:val="heading 1"/>
    <w:basedOn w:val="Normln"/>
    <w:next w:val="Normln"/>
    <w:link w:val="Nadpis1Char"/>
    <w:uiPriority w:val="9"/>
    <w:qFormat/>
    <w:rsid w:val="00BE2E5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E2E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BE2E52"/>
    <w:pPr>
      <w:ind w:left="720"/>
      <w:contextualSpacing/>
    </w:pPr>
  </w:style>
  <w:style w:type="paragraph" w:styleId="Zkladntext">
    <w:name w:val="Body Text"/>
    <w:basedOn w:val="Normln"/>
    <w:link w:val="ZkladntextChar"/>
    <w:semiHidden/>
    <w:rsid w:val="00BE2E52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BE2E52"/>
    <w:rPr>
      <w:rFonts w:ascii="Times New Roman" w:eastAsia="Arial Unicode MS" w:hAnsi="Times New Roman" w:cs="Times New Roman"/>
      <w:kern w:val="1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E2E5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E2E5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E2E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515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Jura</dc:creator>
  <cp:keywords/>
  <dc:description/>
  <cp:lastModifiedBy>Kačenka</cp:lastModifiedBy>
  <cp:revision>10</cp:revision>
  <dcterms:created xsi:type="dcterms:W3CDTF">2013-03-30T20:48:00Z</dcterms:created>
  <dcterms:modified xsi:type="dcterms:W3CDTF">2013-05-01T19:08:00Z</dcterms:modified>
</cp:coreProperties>
</file>